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9ED3A" w14:textId="77777777" w:rsidR="00995A9E" w:rsidRPr="00A131A6" w:rsidRDefault="00995A9E" w:rsidP="00D93CFC">
      <w:pPr>
        <w:spacing w:line="276" w:lineRule="auto"/>
        <w:ind w:firstLine="0"/>
        <w:rPr>
          <w:sz w:val="28"/>
          <w:szCs w:val="28"/>
        </w:rPr>
      </w:pPr>
      <w:r w:rsidRPr="00A131A6">
        <w:rPr>
          <w:sz w:val="28"/>
          <w:szCs w:val="28"/>
        </w:rPr>
        <w:t>УДК 631.3:636</w:t>
      </w:r>
    </w:p>
    <w:p w14:paraId="102E8AD0" w14:textId="77777777" w:rsidR="00700658" w:rsidRPr="00A131A6" w:rsidRDefault="00700658" w:rsidP="00D93CFC">
      <w:pPr>
        <w:spacing w:line="276" w:lineRule="auto"/>
        <w:ind w:firstLine="0"/>
        <w:rPr>
          <w:sz w:val="28"/>
          <w:szCs w:val="28"/>
        </w:rPr>
      </w:pPr>
    </w:p>
    <w:p w14:paraId="648FFEA3" w14:textId="47FF3C16" w:rsidR="00D072F7" w:rsidRPr="00A131A6" w:rsidRDefault="00E3354B" w:rsidP="00D93CFC">
      <w:pPr>
        <w:spacing w:line="276" w:lineRule="auto"/>
        <w:ind w:firstLine="0"/>
        <w:jc w:val="center"/>
        <w:rPr>
          <w:b/>
          <w:caps/>
          <w:sz w:val="28"/>
          <w:szCs w:val="28"/>
        </w:rPr>
      </w:pPr>
      <w:r w:rsidRPr="00A131A6">
        <w:rPr>
          <w:b/>
          <w:caps/>
          <w:sz w:val="28"/>
          <w:szCs w:val="28"/>
        </w:rPr>
        <w:t>МОДЕЛЮВАННЯ СИСТЕМИ УТРИМАННЯ КОРІВ НА РОБОТИЗОВАНІЙ ФЕРМІ</w:t>
      </w:r>
    </w:p>
    <w:p w14:paraId="0328B272" w14:textId="77777777" w:rsidR="00995A9E" w:rsidRPr="00A131A6" w:rsidRDefault="00995A9E" w:rsidP="00D93CFC">
      <w:pPr>
        <w:spacing w:line="276" w:lineRule="auto"/>
        <w:ind w:firstLine="0"/>
        <w:jc w:val="center"/>
        <w:rPr>
          <w:rFonts w:cs="Times New Roman"/>
          <w:b/>
          <w:sz w:val="28"/>
          <w:szCs w:val="28"/>
        </w:rPr>
      </w:pPr>
    </w:p>
    <w:p w14:paraId="4B528339" w14:textId="2F8E922D" w:rsidR="00995A9E" w:rsidRPr="00A131A6" w:rsidRDefault="00995A9E" w:rsidP="00D93CFC">
      <w:pPr>
        <w:spacing w:line="276" w:lineRule="auto"/>
        <w:ind w:firstLine="0"/>
        <w:jc w:val="center"/>
        <w:rPr>
          <w:rFonts w:cs="Times New Roman"/>
          <w:sz w:val="28"/>
          <w:szCs w:val="28"/>
        </w:rPr>
      </w:pPr>
      <w:proofErr w:type="spellStart"/>
      <w:r w:rsidRPr="00A131A6">
        <w:rPr>
          <w:rFonts w:cs="Times New Roman"/>
          <w:b/>
          <w:sz w:val="28"/>
          <w:szCs w:val="28"/>
        </w:rPr>
        <w:t>Ребенко</w:t>
      </w:r>
      <w:proofErr w:type="spellEnd"/>
      <w:r w:rsidRPr="00A131A6">
        <w:rPr>
          <w:rFonts w:cs="Times New Roman"/>
          <w:b/>
          <w:sz w:val="28"/>
          <w:szCs w:val="28"/>
        </w:rPr>
        <w:t xml:space="preserve"> В.І., </w:t>
      </w:r>
      <w:proofErr w:type="spellStart"/>
      <w:r w:rsidRPr="00A131A6">
        <w:rPr>
          <w:rFonts w:cs="Times New Roman"/>
          <w:sz w:val="28"/>
          <w:szCs w:val="28"/>
        </w:rPr>
        <w:t>к.т.н</w:t>
      </w:r>
      <w:proofErr w:type="spellEnd"/>
      <w:r w:rsidRPr="00A131A6">
        <w:rPr>
          <w:rFonts w:cs="Times New Roman"/>
          <w:sz w:val="28"/>
          <w:szCs w:val="28"/>
        </w:rPr>
        <w:t xml:space="preserve">., доц., </w:t>
      </w:r>
      <w:r w:rsidR="0018267A" w:rsidRPr="00A131A6">
        <w:rPr>
          <w:rFonts w:cs="Times New Roman"/>
          <w:sz w:val="28"/>
          <w:szCs w:val="28"/>
        </w:rPr>
        <w:t>rebenko@nubip.edu.ua</w:t>
      </w:r>
    </w:p>
    <w:p w14:paraId="37810A4F" w14:textId="77777777" w:rsidR="00995A9E" w:rsidRPr="00A131A6" w:rsidRDefault="00995A9E" w:rsidP="00D93CFC">
      <w:pPr>
        <w:spacing w:line="276" w:lineRule="auto"/>
        <w:ind w:firstLine="0"/>
        <w:jc w:val="center"/>
        <w:rPr>
          <w:rFonts w:cs="Times New Roman"/>
          <w:i/>
          <w:sz w:val="28"/>
          <w:szCs w:val="28"/>
        </w:rPr>
      </w:pPr>
      <w:r w:rsidRPr="00A131A6">
        <w:rPr>
          <w:rFonts w:cs="Times New Roman"/>
          <w:i/>
          <w:sz w:val="28"/>
          <w:szCs w:val="28"/>
        </w:rPr>
        <w:t>Національний університет біоресурсів і природокористування України</w:t>
      </w:r>
    </w:p>
    <w:p w14:paraId="6C75590E" w14:textId="77777777" w:rsidR="00995A9E" w:rsidRPr="00A131A6" w:rsidRDefault="00995A9E" w:rsidP="00D93CFC">
      <w:pPr>
        <w:spacing w:line="276" w:lineRule="auto"/>
        <w:ind w:firstLine="0"/>
        <w:jc w:val="center"/>
        <w:rPr>
          <w:b/>
          <w:caps/>
          <w:sz w:val="28"/>
          <w:szCs w:val="28"/>
        </w:rPr>
      </w:pPr>
    </w:p>
    <w:p w14:paraId="65158312" w14:textId="2E3EEF1B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 xml:space="preserve">Впровадження автоматизованих доїльних систем (АДС) докорінно змінює організацію технологічних процесів на молочних фермах: доїння стає добровільним для тварини, а керування стадом переходить від періодичних технологічних операцій до безперервного моніторингу та керування в реальному часі </w:t>
      </w:r>
      <w:r w:rsidR="00A131A6">
        <w:rPr>
          <w:rFonts w:cs="Times New Roman"/>
          <w:sz w:val="28"/>
          <w:szCs w:val="28"/>
          <w:lang w:val="en-US"/>
        </w:rPr>
        <w:t>[1]</w:t>
      </w:r>
      <w:r w:rsidRPr="00A131A6">
        <w:rPr>
          <w:rFonts w:cs="Times New Roman"/>
          <w:sz w:val="28"/>
          <w:szCs w:val="28"/>
        </w:rPr>
        <w:t xml:space="preserve">. У таких умовах проектування приміщення, організація переміщення корів, розміщення годівельних, відпочинкових і доїльних зон перестають бути окремими інженерними задачами й формують єдину систему «тварина </w:t>
      </w:r>
      <w:r w:rsidR="00A131A6">
        <w:rPr>
          <w:rFonts w:cs="Times New Roman"/>
          <w:sz w:val="28"/>
          <w:szCs w:val="28"/>
        </w:rPr>
        <w:t>–</w:t>
      </w:r>
      <w:r w:rsidRPr="00A131A6">
        <w:rPr>
          <w:rFonts w:cs="Times New Roman"/>
          <w:sz w:val="28"/>
          <w:szCs w:val="28"/>
        </w:rPr>
        <w:t xml:space="preserve"> середовище </w:t>
      </w:r>
      <w:r w:rsidR="00A131A6">
        <w:rPr>
          <w:rFonts w:cs="Times New Roman"/>
          <w:sz w:val="28"/>
          <w:szCs w:val="28"/>
        </w:rPr>
        <w:t>–</w:t>
      </w:r>
      <w:r w:rsidRPr="00A131A6">
        <w:rPr>
          <w:rFonts w:cs="Times New Roman"/>
          <w:sz w:val="28"/>
          <w:szCs w:val="28"/>
        </w:rPr>
        <w:t xml:space="preserve"> обладнання </w:t>
      </w:r>
      <w:r w:rsidR="00A131A6">
        <w:rPr>
          <w:rFonts w:cs="Times New Roman"/>
          <w:sz w:val="28"/>
          <w:szCs w:val="28"/>
        </w:rPr>
        <w:t>–</w:t>
      </w:r>
      <w:r w:rsidRPr="00A131A6">
        <w:rPr>
          <w:rFonts w:cs="Times New Roman"/>
          <w:sz w:val="28"/>
          <w:szCs w:val="28"/>
        </w:rPr>
        <w:t xml:space="preserve"> керування»</w:t>
      </w:r>
      <w:r w:rsidR="00A131A6">
        <w:rPr>
          <w:rFonts w:cs="Times New Roman"/>
          <w:sz w:val="28"/>
          <w:szCs w:val="28"/>
        </w:rPr>
        <w:t xml:space="preserve"> </w:t>
      </w:r>
      <w:r w:rsidR="00A131A6">
        <w:rPr>
          <w:rFonts w:cs="Times New Roman"/>
          <w:sz w:val="28"/>
          <w:szCs w:val="28"/>
          <w:lang w:val="en-US"/>
        </w:rPr>
        <w:t>[2]</w:t>
      </w:r>
      <w:r w:rsidRPr="00A131A6">
        <w:rPr>
          <w:rFonts w:cs="Times New Roman"/>
          <w:sz w:val="28"/>
          <w:szCs w:val="28"/>
        </w:rPr>
        <w:t>.</w:t>
      </w:r>
    </w:p>
    <w:p w14:paraId="05523C2F" w14:textId="56442102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 xml:space="preserve">Практика показує, що ефективність роботизованої ферми визначається не лише продуктивністю робота-дояра, а передусім тим, наскільки просторово-планувальні рішення відповідають поведінковим потребам корів. Вільний рух тварин між зонами годівлі, відпочинку, водопою та доїння забезпечує більшу свободу вибору, знижує негативний вплив ієрархії у стаді та сприяє підвищенню добового надою порівняно з примусовою організацією руху </w:t>
      </w:r>
      <w:r w:rsidR="00A131A6">
        <w:rPr>
          <w:rFonts w:cs="Times New Roman"/>
          <w:sz w:val="28"/>
          <w:szCs w:val="28"/>
          <w:lang w:val="en-US"/>
        </w:rPr>
        <w:t>[3,4]</w:t>
      </w:r>
      <w:r w:rsidRPr="00A131A6">
        <w:rPr>
          <w:rFonts w:cs="Times New Roman"/>
          <w:sz w:val="28"/>
          <w:szCs w:val="28"/>
        </w:rPr>
        <w:t xml:space="preserve">. Водночас неправильне співвідношення кількості корів, доїльних станцій, місць відпочинку та пропускної здатності проходів призводить до збільшення часу очікування, стресу, зниження частоти </w:t>
      </w:r>
      <w:proofErr w:type="spellStart"/>
      <w:r w:rsidRPr="00A131A6">
        <w:rPr>
          <w:rFonts w:cs="Times New Roman"/>
          <w:sz w:val="28"/>
          <w:szCs w:val="28"/>
        </w:rPr>
        <w:t>доїнь</w:t>
      </w:r>
      <w:proofErr w:type="spellEnd"/>
      <w:r w:rsidRPr="00A131A6">
        <w:rPr>
          <w:rFonts w:cs="Times New Roman"/>
          <w:sz w:val="28"/>
          <w:szCs w:val="28"/>
        </w:rPr>
        <w:t xml:space="preserve"> і зростання витрат на вигін тварин </w:t>
      </w:r>
      <w:r w:rsidR="00A131A6">
        <w:rPr>
          <w:rFonts w:cs="Times New Roman"/>
          <w:sz w:val="28"/>
          <w:szCs w:val="28"/>
          <w:lang w:val="en-US"/>
        </w:rPr>
        <w:t>[1, 5]</w:t>
      </w:r>
      <w:r w:rsidRPr="00A131A6">
        <w:rPr>
          <w:rFonts w:cs="Times New Roman"/>
          <w:sz w:val="28"/>
          <w:szCs w:val="28"/>
        </w:rPr>
        <w:t>.</w:t>
      </w:r>
    </w:p>
    <w:p w14:paraId="3EDB871B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 xml:space="preserve">Отже, </w:t>
      </w:r>
      <w:r w:rsidRPr="00A131A6">
        <w:rPr>
          <w:rFonts w:cs="Times New Roman"/>
          <w:b/>
          <w:bCs/>
          <w:i/>
          <w:iCs/>
          <w:sz w:val="28"/>
          <w:szCs w:val="28"/>
        </w:rPr>
        <w:t>актуальність теми</w:t>
      </w:r>
      <w:r w:rsidRPr="00A131A6">
        <w:rPr>
          <w:rFonts w:cs="Times New Roman"/>
          <w:sz w:val="28"/>
          <w:szCs w:val="28"/>
        </w:rPr>
        <w:t xml:space="preserve"> зумовлена необхідністю розроблення формалізованих моделей, які дозволяють ще на етапі проектування оцінити пропускну здатність ферми, завантаження роботів, тривалість перебування корів у різних функціональних зонах, ризики скупчення тварин та вплив параметрів утримання на продуктивність і добробут стада.</w:t>
      </w:r>
    </w:p>
    <w:p w14:paraId="150A679D" w14:textId="092949B9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b/>
          <w:bCs/>
          <w:i/>
          <w:iCs/>
          <w:sz w:val="28"/>
          <w:szCs w:val="28"/>
        </w:rPr>
        <w:t>Мета дослідження</w:t>
      </w:r>
      <w:r w:rsidRPr="00A131A6">
        <w:rPr>
          <w:rFonts w:cs="Times New Roman"/>
          <w:sz w:val="28"/>
          <w:szCs w:val="28"/>
        </w:rPr>
        <w:t xml:space="preserve"> </w:t>
      </w:r>
      <w:r w:rsidR="00A131A6">
        <w:rPr>
          <w:rFonts w:cs="Times New Roman"/>
          <w:sz w:val="28"/>
          <w:szCs w:val="28"/>
        </w:rPr>
        <w:t>–</w:t>
      </w:r>
      <w:r w:rsidRPr="00A131A6">
        <w:rPr>
          <w:rFonts w:cs="Times New Roman"/>
          <w:sz w:val="28"/>
          <w:szCs w:val="28"/>
        </w:rPr>
        <w:t xml:space="preserve"> розробити </w:t>
      </w:r>
      <w:r w:rsidR="00A131A6">
        <w:rPr>
          <w:rFonts w:cs="Times New Roman"/>
          <w:sz w:val="28"/>
          <w:szCs w:val="28"/>
        </w:rPr>
        <w:t>і</w:t>
      </w:r>
      <w:r w:rsidRPr="00A131A6">
        <w:rPr>
          <w:rFonts w:cs="Times New Roman"/>
          <w:sz w:val="28"/>
          <w:szCs w:val="28"/>
        </w:rPr>
        <w:t>мітаційну модель системи утримання корів на роботизованій фермі для визначення раціональних параметрів планування приміщення, організації переміщення тварин та завантаження технологічного обладнання.</w:t>
      </w:r>
    </w:p>
    <w:p w14:paraId="4B35AF07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 xml:space="preserve">Для досягнення мети поставлено такі </w:t>
      </w:r>
      <w:r w:rsidRPr="00A131A6">
        <w:rPr>
          <w:rFonts w:cs="Times New Roman"/>
          <w:b/>
          <w:bCs/>
          <w:i/>
          <w:iCs/>
          <w:sz w:val="28"/>
          <w:szCs w:val="28"/>
        </w:rPr>
        <w:t>завдання</w:t>
      </w:r>
      <w:r w:rsidRPr="00A131A6">
        <w:rPr>
          <w:rFonts w:cs="Times New Roman"/>
          <w:sz w:val="28"/>
          <w:szCs w:val="28"/>
        </w:rPr>
        <w:t>:</w:t>
      </w:r>
    </w:p>
    <w:p w14:paraId="658873D6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>систематизувати функціональні зони роботизованої ферми та чинники, що визначають рух корів у приміщенні;</w:t>
      </w:r>
    </w:p>
    <w:p w14:paraId="3ED0BFD8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>розробити структурну схему системи утримання з урахуванням зон годівлі, відпочинку, водопою, доїння, ветеринарних і сортувальних операцій;</w:t>
      </w:r>
    </w:p>
    <w:p w14:paraId="695C98E8" w14:textId="3E6AE60F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 xml:space="preserve">побудувати математичну та </w:t>
      </w:r>
      <w:r w:rsidR="00A131A6">
        <w:rPr>
          <w:rFonts w:cs="Times New Roman"/>
          <w:sz w:val="28"/>
          <w:szCs w:val="28"/>
        </w:rPr>
        <w:t>і</w:t>
      </w:r>
      <w:r w:rsidRPr="00A131A6">
        <w:rPr>
          <w:rFonts w:cs="Times New Roman"/>
          <w:sz w:val="28"/>
          <w:szCs w:val="28"/>
        </w:rPr>
        <w:t>мітаційну модель руху корів як системи масового обслуговування;</w:t>
      </w:r>
    </w:p>
    <w:p w14:paraId="2062FB83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lastRenderedPageBreak/>
        <w:t>•</w:t>
      </w:r>
      <w:r w:rsidRPr="00A131A6">
        <w:rPr>
          <w:rFonts w:cs="Times New Roman"/>
          <w:sz w:val="28"/>
          <w:szCs w:val="28"/>
        </w:rPr>
        <w:tab/>
        <w:t>дослідити вплив поголів’я, кількості роботів-доярів, типу організації руху та пропускної здатності проходів на показники ефективності;</w:t>
      </w:r>
    </w:p>
    <w:p w14:paraId="10579467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>сформулювати рекомендації щодо раціонального проектування роботизованої ферми.</w:t>
      </w:r>
    </w:p>
    <w:p w14:paraId="0CB0F764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b/>
          <w:bCs/>
          <w:i/>
          <w:iCs/>
          <w:sz w:val="28"/>
          <w:szCs w:val="28"/>
        </w:rPr>
        <w:t xml:space="preserve">Об’єктом </w:t>
      </w:r>
      <w:r w:rsidRPr="00A131A6">
        <w:rPr>
          <w:rFonts w:cs="Times New Roman"/>
          <w:sz w:val="28"/>
          <w:szCs w:val="28"/>
        </w:rPr>
        <w:t xml:space="preserve">дослідження є технологічна система утримання молочних корів на фермі з автоматизованим доїнням. </w:t>
      </w:r>
      <w:r w:rsidRPr="00A131A6">
        <w:rPr>
          <w:rFonts w:cs="Times New Roman"/>
          <w:b/>
          <w:bCs/>
          <w:i/>
          <w:iCs/>
          <w:sz w:val="28"/>
          <w:szCs w:val="28"/>
        </w:rPr>
        <w:t>Предметом</w:t>
      </w:r>
      <w:r w:rsidRPr="00A131A6">
        <w:rPr>
          <w:rFonts w:cs="Times New Roman"/>
          <w:sz w:val="28"/>
          <w:szCs w:val="28"/>
        </w:rPr>
        <w:t xml:space="preserve"> дослідження є закономірності формування потоків тварин, завантаження обладнання та функціонування функціональних зон роботизованого приміщення.</w:t>
      </w:r>
    </w:p>
    <w:p w14:paraId="7C0F6422" w14:textId="51061092" w:rsidR="00E3354B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 xml:space="preserve">У дослідженні використано </w:t>
      </w:r>
      <w:r w:rsidRPr="00A131A6">
        <w:rPr>
          <w:rFonts w:cs="Times New Roman"/>
          <w:b/>
          <w:bCs/>
          <w:i/>
          <w:iCs/>
          <w:sz w:val="28"/>
          <w:szCs w:val="28"/>
        </w:rPr>
        <w:t>методи</w:t>
      </w:r>
      <w:r w:rsidRPr="00A131A6">
        <w:rPr>
          <w:rFonts w:cs="Times New Roman"/>
          <w:sz w:val="28"/>
          <w:szCs w:val="28"/>
        </w:rPr>
        <w:t xml:space="preserve"> системного аналізу, теорії масового обслуговування, </w:t>
      </w:r>
      <w:r w:rsidR="00A131A6">
        <w:rPr>
          <w:rFonts w:cs="Times New Roman"/>
          <w:sz w:val="28"/>
          <w:szCs w:val="28"/>
        </w:rPr>
        <w:t>і</w:t>
      </w:r>
      <w:r w:rsidRPr="00A131A6">
        <w:rPr>
          <w:rFonts w:cs="Times New Roman"/>
          <w:sz w:val="28"/>
          <w:szCs w:val="28"/>
        </w:rPr>
        <w:t xml:space="preserve">мітаційного моделювання, статистичної обробки даних та порівняльного аналізу технологічних рішень. Теоретичною основою є підхід, за якого роботизована ферма розглядається як мережа черг: корова послідовно або паралельно користується ресурсами ферми </w:t>
      </w:r>
      <w:r w:rsidR="00A131A6">
        <w:rPr>
          <w:rFonts w:cs="Times New Roman"/>
          <w:sz w:val="28"/>
          <w:szCs w:val="28"/>
        </w:rPr>
        <w:t>–</w:t>
      </w:r>
      <w:r w:rsidRPr="00A131A6">
        <w:rPr>
          <w:rFonts w:cs="Times New Roman"/>
          <w:sz w:val="28"/>
          <w:szCs w:val="28"/>
        </w:rPr>
        <w:t xml:space="preserve"> годівельним столом, місцем лежання, водопоєм, роботом-</w:t>
      </w:r>
      <w:proofErr w:type="spellStart"/>
      <w:r w:rsidRPr="00A131A6">
        <w:rPr>
          <w:rFonts w:cs="Times New Roman"/>
          <w:sz w:val="28"/>
          <w:szCs w:val="28"/>
        </w:rPr>
        <w:t>дояром</w:t>
      </w:r>
      <w:proofErr w:type="spellEnd"/>
      <w:r w:rsidRPr="00A131A6">
        <w:rPr>
          <w:rFonts w:cs="Times New Roman"/>
          <w:sz w:val="28"/>
          <w:szCs w:val="28"/>
        </w:rPr>
        <w:t xml:space="preserve">, сортувальними воротами </w:t>
      </w:r>
      <w:r w:rsidR="00A131A6">
        <w:rPr>
          <w:rFonts w:cs="Times New Roman"/>
          <w:sz w:val="28"/>
          <w:szCs w:val="28"/>
          <w:lang w:val="en-US"/>
        </w:rPr>
        <w:t>[</w:t>
      </w:r>
      <w:r w:rsidR="00A131A6">
        <w:rPr>
          <w:rFonts w:cs="Times New Roman"/>
          <w:sz w:val="28"/>
          <w:szCs w:val="28"/>
        </w:rPr>
        <w:t>5</w:t>
      </w:r>
      <w:r w:rsidR="00A131A6">
        <w:rPr>
          <w:rFonts w:cs="Times New Roman"/>
          <w:sz w:val="28"/>
          <w:szCs w:val="28"/>
          <w:lang w:val="en-US"/>
        </w:rPr>
        <w:t>]</w:t>
      </w:r>
      <w:r w:rsidRPr="00A131A6">
        <w:rPr>
          <w:rFonts w:cs="Times New Roman"/>
          <w:sz w:val="28"/>
          <w:szCs w:val="28"/>
        </w:rPr>
        <w:t>.</w:t>
      </w:r>
    </w:p>
    <w:p w14:paraId="19A3F896" w14:textId="77777777" w:rsidR="00F4570A" w:rsidRPr="00A131A6" w:rsidRDefault="00F4570A" w:rsidP="00D93CFC">
      <w:pPr>
        <w:spacing w:line="276" w:lineRule="auto"/>
        <w:jc w:val="both"/>
        <w:rPr>
          <w:rFonts w:cs="Times New Roman"/>
          <w:sz w:val="28"/>
          <w:szCs w:val="28"/>
        </w:rPr>
      </w:pPr>
    </w:p>
    <w:p w14:paraId="75815E04" w14:textId="77777777" w:rsidR="00E3354B" w:rsidRPr="00A131A6" w:rsidRDefault="00E3354B" w:rsidP="00D93CFC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 w:rsidRPr="00A131A6">
        <w:rPr>
          <w:rFonts w:cs="Times New Roman"/>
          <w:b/>
          <w:bCs/>
          <w:sz w:val="28"/>
          <w:szCs w:val="28"/>
        </w:rPr>
        <w:t>Структурна модель системи утримання</w:t>
      </w:r>
    </w:p>
    <w:p w14:paraId="7F00AE6B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Роботизована ферма може бути представлена як сукупність взаємопов’язаних підсистем:</w:t>
      </w:r>
    </w:p>
    <w:p w14:paraId="58303F86" w14:textId="34387633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 xml:space="preserve">годівельна підсистема </w:t>
      </w:r>
      <w:r w:rsidR="00A131A6">
        <w:rPr>
          <w:rFonts w:cs="Times New Roman"/>
          <w:sz w:val="28"/>
          <w:szCs w:val="28"/>
        </w:rPr>
        <w:t>–</w:t>
      </w:r>
      <w:r w:rsidRPr="00A131A6">
        <w:rPr>
          <w:rFonts w:cs="Times New Roman"/>
          <w:sz w:val="28"/>
          <w:szCs w:val="28"/>
        </w:rPr>
        <w:t xml:space="preserve"> годівельний стіл, змішувач-роздавач кормів, роботизована система роздавання або змішування раціону;</w:t>
      </w:r>
    </w:p>
    <w:p w14:paraId="4E01CCDF" w14:textId="346302F4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 xml:space="preserve">зона відпочинку </w:t>
      </w:r>
      <w:r w:rsidR="00A131A6">
        <w:rPr>
          <w:rFonts w:cs="Times New Roman"/>
          <w:sz w:val="28"/>
          <w:szCs w:val="28"/>
        </w:rPr>
        <w:t>–</w:t>
      </w:r>
      <w:r w:rsidRPr="00A131A6">
        <w:rPr>
          <w:rFonts w:cs="Times New Roman"/>
          <w:sz w:val="28"/>
          <w:szCs w:val="28"/>
        </w:rPr>
        <w:t xml:space="preserve"> бокси, глибока підстилка або комбіновані зони лежання, які повинні забезпечувати достатню площу та комфорт для тривалого відпочинку тварин;</w:t>
      </w:r>
    </w:p>
    <w:p w14:paraId="361D7502" w14:textId="077BB196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 xml:space="preserve">зона водопою </w:t>
      </w:r>
      <w:r w:rsidR="00A131A6">
        <w:rPr>
          <w:rFonts w:cs="Times New Roman"/>
          <w:sz w:val="28"/>
          <w:szCs w:val="28"/>
        </w:rPr>
        <w:t>–</w:t>
      </w:r>
      <w:r w:rsidRPr="00A131A6">
        <w:rPr>
          <w:rFonts w:cs="Times New Roman"/>
          <w:sz w:val="28"/>
          <w:szCs w:val="28"/>
        </w:rPr>
        <w:t xml:space="preserve"> групові напувалки, розташовані так, щоб уникнути конкуренції та заторів;</w:t>
      </w:r>
    </w:p>
    <w:p w14:paraId="231E9A15" w14:textId="71F93C2D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 xml:space="preserve">доїльна підсистема </w:t>
      </w:r>
      <w:r w:rsidR="00A131A6">
        <w:rPr>
          <w:rFonts w:cs="Times New Roman"/>
          <w:sz w:val="28"/>
          <w:szCs w:val="28"/>
        </w:rPr>
        <w:t>–</w:t>
      </w:r>
      <w:r w:rsidRPr="00A131A6">
        <w:rPr>
          <w:rFonts w:cs="Times New Roman"/>
          <w:sz w:val="28"/>
          <w:szCs w:val="28"/>
        </w:rPr>
        <w:t xml:space="preserve"> один або кілька роботів-доярів, переддоїльна зона очікування, зона виходу після доїння;</w:t>
      </w:r>
    </w:p>
    <w:p w14:paraId="6809CEA0" w14:textId="1DEBFE19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 xml:space="preserve">підсистема сортування та ветеринарного контролю </w:t>
      </w:r>
      <w:r w:rsidR="00A131A6">
        <w:rPr>
          <w:rFonts w:cs="Times New Roman"/>
          <w:sz w:val="28"/>
          <w:szCs w:val="28"/>
        </w:rPr>
        <w:t>–</w:t>
      </w:r>
      <w:r w:rsidRPr="00A131A6">
        <w:rPr>
          <w:rFonts w:cs="Times New Roman"/>
          <w:sz w:val="28"/>
          <w:szCs w:val="28"/>
        </w:rPr>
        <w:t xml:space="preserve"> селекційні ворота, зона відділення хворих тварин, сухостійних корів і тварин перед отеленням;</w:t>
      </w:r>
    </w:p>
    <w:p w14:paraId="5B48B667" w14:textId="1DBDED45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 xml:space="preserve">підсистема прибирання та клімат-контролю </w:t>
      </w:r>
      <w:r w:rsidR="00A131A6">
        <w:rPr>
          <w:rFonts w:cs="Times New Roman"/>
          <w:sz w:val="28"/>
          <w:szCs w:val="28"/>
        </w:rPr>
        <w:t>–</w:t>
      </w:r>
      <w:r w:rsidRPr="00A131A6">
        <w:rPr>
          <w:rFonts w:cs="Times New Roman"/>
          <w:sz w:val="28"/>
          <w:szCs w:val="28"/>
        </w:rPr>
        <w:t xml:space="preserve"> роботизовані скребки, вентиляція, освітлення, логістичні проходи.</w:t>
      </w:r>
    </w:p>
    <w:p w14:paraId="0F8A64F0" w14:textId="57ACEFD3" w:rsidR="00E3354B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 xml:space="preserve">Принциповою відмінністю роботизованої ферми є те, що корова самостійно обирає час відвідування доїльної станції. Тому в моделі необхідно враховувати не тільки середній час доїння, а й поведінкову мінливість: добову ритмічність, соціальний ранг тварини, стан здоров’я, лактаційну стадію, доступність корму та комфортність шляхів переміщення </w:t>
      </w:r>
      <w:r w:rsidR="00A131A6">
        <w:rPr>
          <w:rFonts w:cs="Times New Roman"/>
          <w:sz w:val="28"/>
          <w:szCs w:val="28"/>
          <w:lang w:val="en-US"/>
        </w:rPr>
        <w:t>[3, 1]</w:t>
      </w:r>
      <w:r w:rsidRPr="00A131A6">
        <w:rPr>
          <w:rFonts w:cs="Times New Roman"/>
          <w:sz w:val="28"/>
          <w:szCs w:val="28"/>
        </w:rPr>
        <w:t>.</w:t>
      </w:r>
    </w:p>
    <w:p w14:paraId="680CC64C" w14:textId="77777777" w:rsidR="00F4570A" w:rsidRPr="00A131A6" w:rsidRDefault="00F4570A" w:rsidP="00D93CFC">
      <w:pPr>
        <w:spacing w:line="276" w:lineRule="auto"/>
        <w:jc w:val="both"/>
        <w:rPr>
          <w:rFonts w:cs="Times New Roman"/>
          <w:sz w:val="28"/>
          <w:szCs w:val="28"/>
        </w:rPr>
      </w:pPr>
    </w:p>
    <w:p w14:paraId="4B4F04A8" w14:textId="77777777" w:rsidR="00E3354B" w:rsidRPr="00A131A6" w:rsidRDefault="00E3354B" w:rsidP="00D93CFC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 w:rsidRPr="00A131A6">
        <w:rPr>
          <w:rFonts w:cs="Times New Roman"/>
          <w:b/>
          <w:bCs/>
          <w:sz w:val="28"/>
          <w:szCs w:val="28"/>
        </w:rPr>
        <w:t>Організація переміщення корів</w:t>
      </w:r>
    </w:p>
    <w:p w14:paraId="31728716" w14:textId="7248C75B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 xml:space="preserve">У роботизованих приміщеннях застосовують три основні варіанти організації руху тварин: вільний, направлений і комбінований (напіввільний) </w:t>
      </w:r>
      <w:r w:rsidR="00A131A6">
        <w:rPr>
          <w:rFonts w:cs="Times New Roman"/>
          <w:sz w:val="28"/>
          <w:szCs w:val="28"/>
          <w:lang w:val="en-US"/>
        </w:rPr>
        <w:t xml:space="preserve">[6, </w:t>
      </w:r>
      <w:r w:rsidR="00A131A6">
        <w:rPr>
          <w:rFonts w:cs="Times New Roman"/>
          <w:sz w:val="28"/>
          <w:szCs w:val="28"/>
          <w:lang w:val="en-US"/>
        </w:rPr>
        <w:lastRenderedPageBreak/>
        <w:t>7</w:t>
      </w:r>
      <w:r w:rsidR="00BF72B7">
        <w:rPr>
          <w:rFonts w:cs="Times New Roman"/>
          <w:sz w:val="28"/>
          <w:szCs w:val="28"/>
          <w:lang w:val="en-US"/>
        </w:rPr>
        <w:t>,8</w:t>
      </w:r>
      <w:r w:rsidR="00A131A6">
        <w:rPr>
          <w:rFonts w:cs="Times New Roman"/>
          <w:sz w:val="28"/>
          <w:szCs w:val="28"/>
          <w:lang w:val="en-US"/>
        </w:rPr>
        <w:t>]</w:t>
      </w:r>
      <w:r w:rsidRPr="00A131A6">
        <w:rPr>
          <w:rFonts w:cs="Times New Roman"/>
          <w:sz w:val="28"/>
          <w:szCs w:val="28"/>
        </w:rPr>
        <w:t>.</w:t>
      </w:r>
    </w:p>
    <w:p w14:paraId="11B5199B" w14:textId="6D14DBAD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 xml:space="preserve">Вільний рух передбачає, що корова самостійно переміщується між кормовим столом, боксами та роботом. Він забезпечує вищу свободу вибору, кращий добробут і менший вплив соціальної ієрархії, однак потребує частіше вигону корів, які </w:t>
      </w:r>
      <w:proofErr w:type="spellStart"/>
      <w:r w:rsidRPr="00A131A6">
        <w:rPr>
          <w:rFonts w:cs="Times New Roman"/>
          <w:sz w:val="28"/>
          <w:szCs w:val="28"/>
        </w:rPr>
        <w:t>рідко</w:t>
      </w:r>
      <w:proofErr w:type="spellEnd"/>
      <w:r w:rsidRPr="00A131A6">
        <w:rPr>
          <w:rFonts w:cs="Times New Roman"/>
          <w:sz w:val="28"/>
          <w:szCs w:val="28"/>
        </w:rPr>
        <w:t xml:space="preserve"> відвідують робот </w:t>
      </w:r>
      <w:r w:rsidR="00A131A6">
        <w:rPr>
          <w:rFonts w:cs="Times New Roman"/>
          <w:sz w:val="28"/>
          <w:szCs w:val="28"/>
          <w:lang w:val="en-US"/>
        </w:rPr>
        <w:t>[3, 1]</w:t>
      </w:r>
      <w:r w:rsidRPr="00A131A6">
        <w:rPr>
          <w:rFonts w:cs="Times New Roman"/>
          <w:sz w:val="28"/>
          <w:szCs w:val="28"/>
        </w:rPr>
        <w:t xml:space="preserve">. Направлений рух передбачає проходження твариною робота або селекційних воріт для доступу до корму чи зони відпочинку. Така схема забезпечує керованість потоку, але збільшує час стояння та може спричиняти стрес у тварин нижчого соціального рангу </w:t>
      </w:r>
      <w:r w:rsidR="00A131A6">
        <w:rPr>
          <w:rFonts w:cs="Times New Roman"/>
          <w:sz w:val="28"/>
          <w:szCs w:val="28"/>
          <w:lang w:val="en-US"/>
        </w:rPr>
        <w:t>[5,</w:t>
      </w:r>
      <w:r w:rsidR="00BF72B7">
        <w:rPr>
          <w:rFonts w:cs="Times New Roman"/>
          <w:sz w:val="28"/>
          <w:szCs w:val="28"/>
          <w:lang w:val="en-US"/>
        </w:rPr>
        <w:t xml:space="preserve"> </w:t>
      </w:r>
      <w:r w:rsidR="00A131A6">
        <w:rPr>
          <w:rFonts w:cs="Times New Roman"/>
          <w:sz w:val="28"/>
          <w:szCs w:val="28"/>
          <w:lang w:val="en-US"/>
        </w:rPr>
        <w:t>7]</w:t>
      </w:r>
      <w:r w:rsidRPr="00A131A6">
        <w:rPr>
          <w:rFonts w:cs="Times New Roman"/>
          <w:sz w:val="28"/>
          <w:szCs w:val="28"/>
        </w:rPr>
        <w:t xml:space="preserve">. Комбінований рух поєднує елементи обох систем і дозволяє здійснювати сортування без повного обмеження переміщення </w:t>
      </w:r>
      <w:r w:rsidR="00A131A6">
        <w:rPr>
          <w:rFonts w:cs="Times New Roman"/>
          <w:sz w:val="28"/>
          <w:szCs w:val="28"/>
          <w:lang w:val="en-US"/>
        </w:rPr>
        <w:t>[6]</w:t>
      </w:r>
      <w:r w:rsidRPr="00A131A6">
        <w:rPr>
          <w:rFonts w:cs="Times New Roman"/>
          <w:sz w:val="28"/>
          <w:szCs w:val="28"/>
        </w:rPr>
        <w:t>.</w:t>
      </w:r>
    </w:p>
    <w:p w14:paraId="6BA41524" w14:textId="35757BD2" w:rsidR="00E3354B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 xml:space="preserve">Для більшості господарств раціональною є модель вільного або комбінованого руху з достатньою зоною перед роботом. Рекомендується передбачати вільний простір перед доїльною станцією, відсутність гострих поворотів, широкі проходи та альтернативні маршрути, що особливо важливо для слабких, кульгаючих і нижчих за ієрархією тварин </w:t>
      </w:r>
      <w:r w:rsidR="00A131A6">
        <w:rPr>
          <w:rFonts w:cs="Times New Roman"/>
          <w:sz w:val="28"/>
          <w:szCs w:val="28"/>
          <w:lang w:val="en-US"/>
        </w:rPr>
        <w:t xml:space="preserve">[7, </w:t>
      </w:r>
      <w:r w:rsidR="00BF72B7">
        <w:rPr>
          <w:rFonts w:cs="Times New Roman"/>
          <w:sz w:val="28"/>
          <w:szCs w:val="28"/>
          <w:lang w:val="en-US"/>
        </w:rPr>
        <w:t>9</w:t>
      </w:r>
      <w:r w:rsidR="00A131A6">
        <w:rPr>
          <w:rFonts w:cs="Times New Roman"/>
          <w:sz w:val="28"/>
          <w:szCs w:val="28"/>
          <w:lang w:val="en-US"/>
        </w:rPr>
        <w:t>,</w:t>
      </w:r>
      <w:r w:rsidR="00BF72B7">
        <w:rPr>
          <w:rFonts w:cs="Times New Roman"/>
          <w:sz w:val="28"/>
          <w:szCs w:val="28"/>
          <w:lang w:val="en-US"/>
        </w:rPr>
        <w:t xml:space="preserve"> 10</w:t>
      </w:r>
      <w:r w:rsidR="00A131A6">
        <w:rPr>
          <w:rFonts w:cs="Times New Roman"/>
          <w:sz w:val="28"/>
          <w:szCs w:val="28"/>
          <w:lang w:val="en-US"/>
        </w:rPr>
        <w:t>]</w:t>
      </w:r>
      <w:r w:rsidRPr="00A131A6">
        <w:rPr>
          <w:rFonts w:cs="Times New Roman"/>
          <w:sz w:val="28"/>
          <w:szCs w:val="28"/>
        </w:rPr>
        <w:t>.</w:t>
      </w:r>
    </w:p>
    <w:p w14:paraId="69BC0394" w14:textId="77777777" w:rsidR="00F4570A" w:rsidRPr="00A131A6" w:rsidRDefault="00F4570A" w:rsidP="00D93CFC">
      <w:pPr>
        <w:spacing w:line="276" w:lineRule="auto"/>
        <w:jc w:val="both"/>
        <w:rPr>
          <w:rFonts w:cs="Times New Roman"/>
          <w:sz w:val="28"/>
          <w:szCs w:val="28"/>
        </w:rPr>
      </w:pPr>
    </w:p>
    <w:p w14:paraId="10CBEB02" w14:textId="77777777" w:rsidR="00E3354B" w:rsidRPr="00A131A6" w:rsidRDefault="00E3354B" w:rsidP="00D93CFC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 w:rsidRPr="00A131A6">
        <w:rPr>
          <w:rFonts w:cs="Times New Roman"/>
          <w:b/>
          <w:bCs/>
          <w:sz w:val="28"/>
          <w:szCs w:val="28"/>
        </w:rPr>
        <w:t>Математична постановка моделі</w:t>
      </w:r>
    </w:p>
    <w:p w14:paraId="6D52413A" w14:textId="77777777" w:rsid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  <w:lang w:val="en-US"/>
        </w:rPr>
      </w:pPr>
      <w:r w:rsidRPr="00A131A6">
        <w:rPr>
          <w:rFonts w:cs="Times New Roman"/>
          <w:sz w:val="28"/>
          <w:szCs w:val="28"/>
        </w:rPr>
        <w:t xml:space="preserve">Систему утримання можна формалізувати як мережу масового обслуговування. Нехай стадо складається з N корів, а ферма має m роботів-доярів. Кожна корова протягом доби здійснює k відвідувань доїльної станції. Тоді інтенсивність надходження заявок на доїння визначається як </w:t>
      </w:r>
    </w:p>
    <w:p w14:paraId="35E26702" w14:textId="49967A1D" w:rsidR="00A131A6" w:rsidRDefault="00E3354B" w:rsidP="00D93CFC">
      <w:pPr>
        <w:spacing w:line="276" w:lineRule="auto"/>
        <w:ind w:firstLine="0"/>
        <w:jc w:val="center"/>
        <w:rPr>
          <w:rFonts w:cs="Times New Roman"/>
          <w:sz w:val="28"/>
          <w:szCs w:val="28"/>
          <w:lang w:val="en-US"/>
        </w:rPr>
      </w:pPr>
      <w:r w:rsidRPr="00A131A6">
        <w:rPr>
          <w:rFonts w:cs="Times New Roman"/>
          <w:sz w:val="28"/>
          <w:szCs w:val="28"/>
        </w:rPr>
        <w:t>λ = (N × k) / 24,</w:t>
      </w:r>
    </w:p>
    <w:p w14:paraId="7A0378F9" w14:textId="079D3AB8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 xml:space="preserve">де λ </w:t>
      </w:r>
      <w:r w:rsidR="00A131A6">
        <w:rPr>
          <w:rFonts w:cs="Times New Roman"/>
          <w:sz w:val="28"/>
          <w:szCs w:val="28"/>
        </w:rPr>
        <w:t>–</w:t>
      </w:r>
      <w:r w:rsidRPr="00A131A6">
        <w:rPr>
          <w:rFonts w:cs="Times New Roman"/>
          <w:sz w:val="28"/>
          <w:szCs w:val="28"/>
        </w:rPr>
        <w:t xml:space="preserve"> середня кількість відвідувань робота за одну годину.</w:t>
      </w:r>
    </w:p>
    <w:p w14:paraId="629C6CF1" w14:textId="77777777" w:rsid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  <w:lang w:val="en-US"/>
        </w:rPr>
      </w:pPr>
      <w:r w:rsidRPr="00A131A6">
        <w:rPr>
          <w:rFonts w:cs="Times New Roman"/>
          <w:sz w:val="28"/>
          <w:szCs w:val="28"/>
        </w:rPr>
        <w:t xml:space="preserve">Якщо середня тривалість одного циклу доїння становить </w:t>
      </w:r>
      <w:proofErr w:type="spellStart"/>
      <w:r w:rsidRPr="00A131A6">
        <w:rPr>
          <w:rFonts w:cs="Times New Roman"/>
          <w:sz w:val="28"/>
          <w:szCs w:val="28"/>
        </w:rPr>
        <w:t>ts</w:t>
      </w:r>
      <w:proofErr w:type="spellEnd"/>
      <w:r w:rsidRPr="00A131A6">
        <w:rPr>
          <w:rFonts w:cs="Times New Roman"/>
          <w:sz w:val="28"/>
          <w:szCs w:val="28"/>
        </w:rPr>
        <w:t xml:space="preserve">, то інтенсивність обслуговування одним роботом становить </w:t>
      </w:r>
    </w:p>
    <w:p w14:paraId="40CB2A95" w14:textId="4D2D6687" w:rsidR="00A131A6" w:rsidRDefault="00E3354B" w:rsidP="00D93CFC">
      <w:pPr>
        <w:spacing w:line="276" w:lineRule="auto"/>
        <w:ind w:firstLine="0"/>
        <w:jc w:val="center"/>
        <w:rPr>
          <w:rFonts w:cs="Times New Roman"/>
          <w:sz w:val="28"/>
          <w:szCs w:val="28"/>
          <w:lang w:val="en-US"/>
        </w:rPr>
      </w:pPr>
      <w:r w:rsidRPr="00A131A6">
        <w:rPr>
          <w:rFonts w:cs="Times New Roman"/>
          <w:sz w:val="28"/>
          <w:szCs w:val="28"/>
        </w:rPr>
        <w:t xml:space="preserve">μ = 1 / </w:t>
      </w:r>
      <w:proofErr w:type="spellStart"/>
      <w:r w:rsidRPr="00A131A6">
        <w:rPr>
          <w:rFonts w:cs="Times New Roman"/>
          <w:sz w:val="28"/>
          <w:szCs w:val="28"/>
        </w:rPr>
        <w:t>ts</w:t>
      </w:r>
      <w:proofErr w:type="spellEnd"/>
      <w:r w:rsidRPr="00A131A6">
        <w:rPr>
          <w:rFonts w:cs="Times New Roman"/>
          <w:sz w:val="28"/>
          <w:szCs w:val="28"/>
        </w:rPr>
        <w:t>.</w:t>
      </w:r>
    </w:p>
    <w:p w14:paraId="158B705F" w14:textId="77777777" w:rsid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  <w:lang w:val="en-US"/>
        </w:rPr>
      </w:pPr>
      <w:r w:rsidRPr="00A131A6">
        <w:rPr>
          <w:rFonts w:cs="Times New Roman"/>
          <w:sz w:val="28"/>
          <w:szCs w:val="28"/>
        </w:rPr>
        <w:t xml:space="preserve">Коефіцієнт завантаження системи доїння визначається за формулою </w:t>
      </w:r>
    </w:p>
    <w:p w14:paraId="459654DE" w14:textId="33429CF2" w:rsidR="00A131A6" w:rsidRDefault="00E3354B" w:rsidP="00D93CFC">
      <w:pPr>
        <w:spacing w:line="276" w:lineRule="auto"/>
        <w:ind w:firstLine="0"/>
        <w:jc w:val="center"/>
        <w:rPr>
          <w:rFonts w:cs="Times New Roman"/>
          <w:sz w:val="28"/>
          <w:szCs w:val="28"/>
          <w:lang w:val="en-US"/>
        </w:rPr>
      </w:pPr>
      <w:r w:rsidRPr="00A131A6">
        <w:rPr>
          <w:rFonts w:cs="Times New Roman"/>
          <w:sz w:val="28"/>
          <w:szCs w:val="28"/>
        </w:rPr>
        <w:t>ρ = λ / (m × μ).</w:t>
      </w:r>
    </w:p>
    <w:p w14:paraId="7244F312" w14:textId="7680C870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Для стабільної роботи ферми має виконуватися умова ρ &lt; 1.</w:t>
      </w:r>
    </w:p>
    <w:p w14:paraId="5A2DFB3D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 xml:space="preserve">У практичному проектуванні доцільно закладати резерв пропускної здатності, оскільки нерівномірність відвідувань, технічні зупинки, захворювання тварин і сезонні коливання продуктивності можуть суттєво збільшувати чергу. Модель також має враховувати час підходу корови до робота, очікування, підготовку </w:t>
      </w:r>
      <w:proofErr w:type="spellStart"/>
      <w:r w:rsidRPr="00A131A6">
        <w:rPr>
          <w:rFonts w:cs="Times New Roman"/>
          <w:sz w:val="28"/>
          <w:szCs w:val="28"/>
        </w:rPr>
        <w:t>вимені</w:t>
      </w:r>
      <w:proofErr w:type="spellEnd"/>
      <w:r w:rsidRPr="00A131A6">
        <w:rPr>
          <w:rFonts w:cs="Times New Roman"/>
          <w:sz w:val="28"/>
          <w:szCs w:val="28"/>
        </w:rPr>
        <w:t>, доїння та вихід зі станції.</w:t>
      </w:r>
    </w:p>
    <w:p w14:paraId="310C3D2F" w14:textId="77777777" w:rsidR="00E3354B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 xml:space="preserve">Для оцінки якості функціонування системи використовуються такі критерії: середня кількість </w:t>
      </w:r>
      <w:proofErr w:type="spellStart"/>
      <w:r w:rsidRPr="00A131A6">
        <w:rPr>
          <w:rFonts w:cs="Times New Roman"/>
          <w:sz w:val="28"/>
          <w:szCs w:val="28"/>
        </w:rPr>
        <w:t>доїнь</w:t>
      </w:r>
      <w:proofErr w:type="spellEnd"/>
      <w:r w:rsidRPr="00A131A6">
        <w:rPr>
          <w:rFonts w:cs="Times New Roman"/>
          <w:sz w:val="28"/>
          <w:szCs w:val="28"/>
        </w:rPr>
        <w:t xml:space="preserve"> на корову за добу; середня тривалість очікування перед роботом; завантаження роботів-доярів; кількість корів, яких необхідно виганяти примусово; добовий надій на корову та на робот; час перебування тварин у зоні годівлі та відпочинку; питомі енергетичні й трудові витрати на одиницю молока.</w:t>
      </w:r>
    </w:p>
    <w:p w14:paraId="3FBBECEC" w14:textId="77777777" w:rsidR="00F4570A" w:rsidRPr="00A131A6" w:rsidRDefault="00F4570A" w:rsidP="00D93CFC">
      <w:pPr>
        <w:spacing w:line="276" w:lineRule="auto"/>
        <w:jc w:val="both"/>
        <w:rPr>
          <w:rFonts w:cs="Times New Roman"/>
          <w:sz w:val="28"/>
          <w:szCs w:val="28"/>
        </w:rPr>
      </w:pPr>
    </w:p>
    <w:p w14:paraId="3D940EBD" w14:textId="24BD0072" w:rsidR="00E3354B" w:rsidRPr="00A131A6" w:rsidRDefault="00A131A6" w:rsidP="00D93CFC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 w:rsidRPr="00A131A6">
        <w:rPr>
          <w:rFonts w:cs="Times New Roman"/>
          <w:b/>
          <w:bCs/>
          <w:sz w:val="28"/>
          <w:szCs w:val="28"/>
        </w:rPr>
        <w:lastRenderedPageBreak/>
        <w:t>І</w:t>
      </w:r>
      <w:r w:rsidR="00E3354B" w:rsidRPr="00A131A6">
        <w:rPr>
          <w:rFonts w:cs="Times New Roman"/>
          <w:b/>
          <w:bCs/>
          <w:sz w:val="28"/>
          <w:szCs w:val="28"/>
        </w:rPr>
        <w:t>мітаційна модель руху корів</w:t>
      </w:r>
    </w:p>
    <w:p w14:paraId="74063A41" w14:textId="01F23CDE" w:rsidR="00E3354B" w:rsidRPr="00A131A6" w:rsidRDefault="00A131A6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І</w:t>
      </w:r>
      <w:r w:rsidR="00E3354B" w:rsidRPr="00A131A6">
        <w:rPr>
          <w:rFonts w:cs="Times New Roman"/>
          <w:sz w:val="28"/>
          <w:szCs w:val="28"/>
        </w:rPr>
        <w:t xml:space="preserve">мітаційна модель будується за принципом агентного моделювання: кожна корова розглядається як автономний агент із власними параметрами </w:t>
      </w:r>
      <w:r>
        <w:rPr>
          <w:rFonts w:cs="Times New Roman"/>
          <w:sz w:val="28"/>
          <w:szCs w:val="28"/>
        </w:rPr>
        <w:t>–</w:t>
      </w:r>
      <w:r w:rsidR="00E3354B" w:rsidRPr="00A131A6">
        <w:rPr>
          <w:rFonts w:cs="Times New Roman"/>
          <w:sz w:val="28"/>
          <w:szCs w:val="28"/>
        </w:rPr>
        <w:t xml:space="preserve"> продуктивністю, лактаційною стадією, соціальним рангом, станом здоров’я, швидкістю переміщення та добовим розкладом активності.</w:t>
      </w:r>
    </w:p>
    <w:p w14:paraId="2DF5C866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Алгоритм моделювання включає такі етапи:</w:t>
      </w:r>
    </w:p>
    <w:p w14:paraId="4915C367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>формування віртуального стада з заданим поголів’ям і розподілом характеристик тварин;</w:t>
      </w:r>
    </w:p>
    <w:p w14:paraId="62F611CB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>генерування добового графіка потреб кожної корови у кормі, воді, відпочинку та доїнні;</w:t>
      </w:r>
    </w:p>
    <w:p w14:paraId="15158E9C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>моделювання переміщення агентів між функціональними зонами з урахуванням пропускної здатності проходів;</w:t>
      </w:r>
    </w:p>
    <w:p w14:paraId="770CC5CB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>формування черги до роботів-доярів та розрахунок часу обслуговування;</w:t>
      </w:r>
    </w:p>
    <w:p w14:paraId="400CF5C1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>реєстрація відмов від відвідування робота, конфліктів між тваринами та затримок у зонах очікування;</w:t>
      </w:r>
    </w:p>
    <w:p w14:paraId="4C3CD470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>обчислення вихідних показників ефективності та добробуту;</w:t>
      </w:r>
    </w:p>
    <w:p w14:paraId="54AEB908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•</w:t>
      </w:r>
      <w:r w:rsidRPr="00A131A6">
        <w:rPr>
          <w:rFonts w:cs="Times New Roman"/>
          <w:sz w:val="28"/>
          <w:szCs w:val="28"/>
        </w:rPr>
        <w:tab/>
        <w:t>багатократне відтворення модельних добових циклів для отримання статистично надійних результатів.</w:t>
      </w:r>
    </w:p>
    <w:p w14:paraId="4DFD5AC5" w14:textId="241A2A16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 xml:space="preserve">Такий підхід узгоджується з концепцією оптимізації планування роботизованого приміщення на основі теорії черг, </w:t>
      </w:r>
      <w:proofErr w:type="spellStart"/>
      <w:r w:rsidRPr="00A131A6">
        <w:rPr>
          <w:rFonts w:cs="Times New Roman"/>
          <w:sz w:val="28"/>
          <w:szCs w:val="28"/>
        </w:rPr>
        <w:t>марковських</w:t>
      </w:r>
      <w:proofErr w:type="spellEnd"/>
      <w:r w:rsidRPr="00A131A6">
        <w:rPr>
          <w:rFonts w:cs="Times New Roman"/>
          <w:sz w:val="28"/>
          <w:szCs w:val="28"/>
        </w:rPr>
        <w:t xml:space="preserve"> процесів і евристичної оптимізації, яка дозволяє поєднати поведінкові потреби тварин, добробут та ефективність використання приміщень </w:t>
      </w:r>
      <w:r w:rsidR="00A131A6">
        <w:rPr>
          <w:rFonts w:cs="Times New Roman"/>
          <w:sz w:val="28"/>
          <w:szCs w:val="28"/>
          <w:lang w:val="en-US"/>
        </w:rPr>
        <w:t>[5]</w:t>
      </w:r>
      <w:r w:rsidRPr="00A131A6">
        <w:rPr>
          <w:rFonts w:cs="Times New Roman"/>
          <w:sz w:val="28"/>
          <w:szCs w:val="28"/>
        </w:rPr>
        <w:t>.</w:t>
      </w:r>
    </w:p>
    <w:p w14:paraId="33965652" w14:textId="02CB27F2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 xml:space="preserve">Моделювання дозволяє визначити раціональне співвідношення між поголів’ям, кількістю роботів і ємністю функціональних зон. Для ферми з вільним рухом тварин критично важливими є достатня кількість місць відпочинку, ширина проходів, наявність відкритої зони перед роботом і зручні маршрути для вигону корів, які </w:t>
      </w:r>
      <w:proofErr w:type="spellStart"/>
      <w:r w:rsidRPr="00A131A6">
        <w:rPr>
          <w:rFonts w:cs="Times New Roman"/>
          <w:sz w:val="28"/>
          <w:szCs w:val="28"/>
        </w:rPr>
        <w:t>рідко</w:t>
      </w:r>
      <w:proofErr w:type="spellEnd"/>
      <w:r w:rsidRPr="00A131A6">
        <w:rPr>
          <w:rFonts w:cs="Times New Roman"/>
          <w:sz w:val="28"/>
          <w:szCs w:val="28"/>
        </w:rPr>
        <w:t xml:space="preserve"> відвідують доїльну станцію </w:t>
      </w:r>
      <w:r w:rsidR="00A131A6">
        <w:rPr>
          <w:rFonts w:cs="Times New Roman"/>
          <w:sz w:val="28"/>
          <w:szCs w:val="28"/>
          <w:lang w:val="en-US"/>
        </w:rPr>
        <w:t>[</w:t>
      </w:r>
      <w:r w:rsidR="00BF72B7">
        <w:rPr>
          <w:rFonts w:cs="Times New Roman"/>
          <w:sz w:val="28"/>
          <w:szCs w:val="28"/>
          <w:lang w:val="en-US"/>
        </w:rPr>
        <w:t>1, 9 ,10</w:t>
      </w:r>
      <w:r w:rsidR="00A131A6">
        <w:rPr>
          <w:rFonts w:cs="Times New Roman"/>
          <w:sz w:val="28"/>
          <w:szCs w:val="28"/>
          <w:lang w:val="en-US"/>
        </w:rPr>
        <w:t>]</w:t>
      </w:r>
      <w:r w:rsidRPr="00A131A6">
        <w:rPr>
          <w:rFonts w:cs="Times New Roman"/>
          <w:sz w:val="28"/>
          <w:szCs w:val="28"/>
        </w:rPr>
        <w:t>.</w:t>
      </w:r>
    </w:p>
    <w:p w14:paraId="297A600E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 xml:space="preserve">Очікується, що збільшення кількості корів на один робітник-робот понад раціональний рівень призведе до зростання черги, зниження частоти </w:t>
      </w:r>
      <w:proofErr w:type="spellStart"/>
      <w:r w:rsidRPr="00A131A6">
        <w:rPr>
          <w:rFonts w:cs="Times New Roman"/>
          <w:sz w:val="28"/>
          <w:szCs w:val="28"/>
        </w:rPr>
        <w:t>доїнь</w:t>
      </w:r>
      <w:proofErr w:type="spellEnd"/>
      <w:r w:rsidRPr="00A131A6">
        <w:rPr>
          <w:rFonts w:cs="Times New Roman"/>
          <w:sz w:val="28"/>
          <w:szCs w:val="28"/>
        </w:rPr>
        <w:t xml:space="preserve"> і погіршення добробуту тварин. Натомість надлишкова кількість роботів збільшує капітальні витрати без пропорційного приросту продуктивності. Тому оптимальне рішення повинно забезпечувати компроміс між продуктивністю, капітальними й експлуатаційними витратами та показниками добробуту.</w:t>
      </w:r>
    </w:p>
    <w:p w14:paraId="56C3D1E0" w14:textId="77777777" w:rsidR="00E3354B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Важливим результатом моделювання є також можливість прогнозувати вплив окремих рішень: розширення зони перед роботом, зміни схеми воріт, збільшення кількості напувалок, впровадження окремої зони для новотільних і хворих тварин. Це дає змогу ще до будівництва або реконструкції ферми оцінити альтернативні варіанти та зменшити ризик помилкових інвестицій.</w:t>
      </w:r>
    </w:p>
    <w:p w14:paraId="66D5AE9D" w14:textId="77777777" w:rsidR="00F4570A" w:rsidRDefault="00F4570A" w:rsidP="00D93CFC">
      <w:pPr>
        <w:spacing w:line="276" w:lineRule="auto"/>
        <w:jc w:val="both"/>
        <w:rPr>
          <w:rFonts w:cs="Times New Roman"/>
          <w:sz w:val="28"/>
          <w:szCs w:val="28"/>
          <w:lang w:val="en-US"/>
        </w:rPr>
      </w:pPr>
    </w:p>
    <w:p w14:paraId="77CC71AE" w14:textId="77777777" w:rsidR="00D93CFC" w:rsidRPr="00D93CFC" w:rsidRDefault="00D93CFC" w:rsidP="00D93CFC">
      <w:pPr>
        <w:spacing w:line="276" w:lineRule="auto"/>
        <w:jc w:val="both"/>
        <w:rPr>
          <w:rFonts w:cs="Times New Roman"/>
          <w:sz w:val="28"/>
          <w:szCs w:val="28"/>
          <w:lang w:val="en-US"/>
        </w:rPr>
      </w:pPr>
    </w:p>
    <w:p w14:paraId="31576195" w14:textId="77777777" w:rsidR="00E3354B" w:rsidRDefault="00E3354B" w:rsidP="00D93CFC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 w:rsidRPr="00A131A6">
        <w:rPr>
          <w:rFonts w:cs="Times New Roman"/>
          <w:b/>
          <w:bCs/>
          <w:sz w:val="28"/>
          <w:szCs w:val="28"/>
        </w:rPr>
        <w:lastRenderedPageBreak/>
        <w:t>Висновки</w:t>
      </w:r>
    </w:p>
    <w:p w14:paraId="0047577E" w14:textId="0D291560" w:rsidR="00E3354B" w:rsidRPr="00A131A6" w:rsidRDefault="00BF72B7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>1</w:t>
      </w:r>
      <w:r>
        <w:rPr>
          <w:rFonts w:cs="Times New Roman"/>
          <w:sz w:val="28"/>
          <w:szCs w:val="28"/>
        </w:rPr>
        <w:t xml:space="preserve">. </w:t>
      </w:r>
      <w:r w:rsidR="00E3354B" w:rsidRPr="00A131A6">
        <w:rPr>
          <w:rFonts w:cs="Times New Roman"/>
          <w:sz w:val="28"/>
          <w:szCs w:val="28"/>
        </w:rPr>
        <w:t xml:space="preserve">Систему утримання корів на роботизованій фермі доцільно розглядати як складну динамічну систему «тварина </w:t>
      </w:r>
      <w:r w:rsidR="00A131A6">
        <w:rPr>
          <w:rFonts w:cs="Times New Roman"/>
          <w:sz w:val="28"/>
          <w:szCs w:val="28"/>
        </w:rPr>
        <w:t>–</w:t>
      </w:r>
      <w:r w:rsidR="00E3354B" w:rsidRPr="00A131A6">
        <w:rPr>
          <w:rFonts w:cs="Times New Roman"/>
          <w:sz w:val="28"/>
          <w:szCs w:val="28"/>
        </w:rPr>
        <w:t xml:space="preserve"> середовище </w:t>
      </w:r>
      <w:r w:rsidR="00A131A6">
        <w:rPr>
          <w:rFonts w:cs="Times New Roman"/>
          <w:sz w:val="28"/>
          <w:szCs w:val="28"/>
        </w:rPr>
        <w:t>–</w:t>
      </w:r>
      <w:r w:rsidR="00E3354B" w:rsidRPr="00A131A6">
        <w:rPr>
          <w:rFonts w:cs="Times New Roman"/>
          <w:sz w:val="28"/>
          <w:szCs w:val="28"/>
        </w:rPr>
        <w:t xml:space="preserve"> обладнання </w:t>
      </w:r>
      <w:r w:rsidR="00A131A6">
        <w:rPr>
          <w:rFonts w:cs="Times New Roman"/>
          <w:sz w:val="28"/>
          <w:szCs w:val="28"/>
        </w:rPr>
        <w:t>–</w:t>
      </w:r>
      <w:r w:rsidR="00E3354B" w:rsidRPr="00A131A6">
        <w:rPr>
          <w:rFonts w:cs="Times New Roman"/>
          <w:sz w:val="28"/>
          <w:szCs w:val="28"/>
        </w:rPr>
        <w:t xml:space="preserve"> керування», у якій ключову роль відіграють потоки переміщення корів між зонами годівлі, відпочинку, водопою та доїння.</w:t>
      </w:r>
    </w:p>
    <w:p w14:paraId="4BF41F64" w14:textId="028E1E46" w:rsidR="00E3354B" w:rsidRPr="00A131A6" w:rsidRDefault="00BF72B7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 </w:t>
      </w:r>
      <w:r w:rsidR="00E3354B" w:rsidRPr="00A131A6">
        <w:rPr>
          <w:rFonts w:cs="Times New Roman"/>
          <w:sz w:val="28"/>
          <w:szCs w:val="28"/>
        </w:rPr>
        <w:t>Найбільш перспективною для забезпечення добробуту і продуктивності є модель вільного або комбінованого руху тварин, за якої корова має можливість самостійно обирати час відвідування робота та доступ до ресурсів ферми.</w:t>
      </w:r>
    </w:p>
    <w:p w14:paraId="6F651605" w14:textId="25C57BC9" w:rsidR="00E3354B" w:rsidRPr="00A131A6" w:rsidRDefault="00BF72B7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 </w:t>
      </w:r>
      <w:r w:rsidR="00E3354B" w:rsidRPr="00A131A6">
        <w:rPr>
          <w:rFonts w:cs="Times New Roman"/>
          <w:sz w:val="28"/>
          <w:szCs w:val="28"/>
        </w:rPr>
        <w:t>Математична модель у вигляді мережі масового обслуговування дозволяє оцінити завантаження роботів, імовірність утворення черги та відповідність пропускної здатності доїльного обладнання поголів’ю.</w:t>
      </w:r>
    </w:p>
    <w:p w14:paraId="140AAC1D" w14:textId="4B401204" w:rsidR="00E3354B" w:rsidRPr="00A131A6" w:rsidRDefault="00BF72B7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 </w:t>
      </w:r>
      <w:r w:rsidR="00E3354B" w:rsidRPr="00A131A6">
        <w:rPr>
          <w:rFonts w:cs="Times New Roman"/>
          <w:sz w:val="28"/>
          <w:szCs w:val="28"/>
        </w:rPr>
        <w:t xml:space="preserve">Агентна </w:t>
      </w:r>
      <w:r>
        <w:rPr>
          <w:rFonts w:cs="Times New Roman"/>
          <w:sz w:val="28"/>
          <w:szCs w:val="28"/>
        </w:rPr>
        <w:t>і</w:t>
      </w:r>
      <w:r w:rsidR="00E3354B" w:rsidRPr="00A131A6">
        <w:rPr>
          <w:rFonts w:cs="Times New Roman"/>
          <w:sz w:val="28"/>
          <w:szCs w:val="28"/>
        </w:rPr>
        <w:t>мітаційна модель дає змогу врахувати індивідуальні відмінності між коровами, соціальну ієрархію, лактаційну стадію та стан здоров’я, що є важливою перевагою порівняно з усередненими нормативними розрахунками.</w:t>
      </w:r>
    </w:p>
    <w:p w14:paraId="20FB7103" w14:textId="59B620D0" w:rsidR="00E3354B" w:rsidRPr="00A131A6" w:rsidRDefault="00BF72B7" w:rsidP="00D93CFC">
      <w:pPr>
        <w:spacing w:line="27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5. </w:t>
      </w:r>
      <w:r w:rsidR="00E3354B" w:rsidRPr="00A131A6">
        <w:rPr>
          <w:rFonts w:cs="Times New Roman"/>
          <w:sz w:val="28"/>
          <w:szCs w:val="28"/>
        </w:rPr>
        <w:t>Раціональне проектування роботизованої ферми повинно базуватися не лише на нормах площі, а й на результатах моделювання добових потоків тварин, що дозволяє підвищити продуктивність, знизити стрес і трудомісткість обслуговування та забезпечити стійкість технологічної системи.</w:t>
      </w:r>
    </w:p>
    <w:p w14:paraId="3A9F6540" w14:textId="77777777" w:rsidR="00E3354B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</w:p>
    <w:p w14:paraId="3E016707" w14:textId="77777777" w:rsidR="00F4570A" w:rsidRDefault="00F4570A" w:rsidP="00D93CFC">
      <w:pPr>
        <w:widowControl/>
        <w:spacing w:line="276" w:lineRule="auto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br w:type="page"/>
      </w:r>
    </w:p>
    <w:p w14:paraId="744C3893" w14:textId="65F3333C" w:rsidR="00A131A6" w:rsidRPr="00A131A6" w:rsidRDefault="00A131A6" w:rsidP="00D93CFC">
      <w:pPr>
        <w:spacing w:line="276" w:lineRule="auto"/>
        <w:ind w:firstLine="0"/>
        <w:jc w:val="center"/>
        <w:rPr>
          <w:rFonts w:cs="Times New Roman"/>
          <w:b/>
          <w:bCs/>
          <w:sz w:val="28"/>
          <w:szCs w:val="28"/>
        </w:rPr>
      </w:pPr>
      <w:r w:rsidRPr="00A131A6">
        <w:rPr>
          <w:rFonts w:cs="Times New Roman"/>
          <w:b/>
          <w:bCs/>
          <w:sz w:val="28"/>
          <w:szCs w:val="28"/>
        </w:rPr>
        <w:lastRenderedPageBreak/>
        <w:t>Список використаних джерел</w:t>
      </w:r>
    </w:p>
    <w:p w14:paraId="797F06AC" w14:textId="77777777" w:rsidR="00A131A6" w:rsidRPr="00A131A6" w:rsidRDefault="00A131A6" w:rsidP="00D93CFC">
      <w:pPr>
        <w:pStyle w:val="a4"/>
        <w:numPr>
          <w:ilvl w:val="0"/>
          <w:numId w:val="5"/>
        </w:numPr>
        <w:spacing w:line="276" w:lineRule="auto"/>
        <w:jc w:val="both"/>
        <w:rPr>
          <w:rFonts w:cs="Times New Roman"/>
          <w:sz w:val="28"/>
          <w:szCs w:val="28"/>
        </w:rPr>
      </w:pPr>
      <w:proofErr w:type="spellStart"/>
      <w:r w:rsidRPr="00A131A6">
        <w:rPr>
          <w:rFonts w:cs="Times New Roman"/>
          <w:sz w:val="28"/>
          <w:szCs w:val="28"/>
        </w:rPr>
        <w:t>Rodenburg</w:t>
      </w:r>
      <w:proofErr w:type="spellEnd"/>
      <w:r w:rsidRPr="00A131A6">
        <w:rPr>
          <w:rFonts w:cs="Times New Roman"/>
          <w:sz w:val="28"/>
          <w:szCs w:val="28"/>
        </w:rPr>
        <w:t xml:space="preserve">, J. (2017). </w:t>
      </w:r>
      <w:proofErr w:type="spellStart"/>
      <w:r w:rsidRPr="00A131A6">
        <w:rPr>
          <w:rFonts w:cs="Times New Roman"/>
          <w:sz w:val="28"/>
          <w:szCs w:val="28"/>
        </w:rPr>
        <w:t>Robotic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milking</w:t>
      </w:r>
      <w:proofErr w:type="spellEnd"/>
      <w:r w:rsidRPr="00A131A6">
        <w:rPr>
          <w:rFonts w:cs="Times New Roman"/>
          <w:sz w:val="28"/>
          <w:szCs w:val="28"/>
        </w:rPr>
        <w:t xml:space="preserve">: </w:t>
      </w:r>
      <w:proofErr w:type="spellStart"/>
      <w:r w:rsidRPr="00A131A6">
        <w:rPr>
          <w:rFonts w:cs="Times New Roman"/>
          <w:sz w:val="28"/>
          <w:szCs w:val="28"/>
        </w:rPr>
        <w:t>Technology</w:t>
      </w:r>
      <w:proofErr w:type="spellEnd"/>
      <w:r w:rsidRPr="00A131A6">
        <w:rPr>
          <w:rFonts w:cs="Times New Roman"/>
          <w:sz w:val="28"/>
          <w:szCs w:val="28"/>
        </w:rPr>
        <w:t xml:space="preserve">, </w:t>
      </w:r>
      <w:proofErr w:type="spellStart"/>
      <w:r w:rsidRPr="00A131A6">
        <w:rPr>
          <w:rFonts w:cs="Times New Roman"/>
          <w:sz w:val="28"/>
          <w:szCs w:val="28"/>
        </w:rPr>
        <w:t>farm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design</w:t>
      </w:r>
      <w:proofErr w:type="spellEnd"/>
      <w:r w:rsidRPr="00A131A6">
        <w:rPr>
          <w:rFonts w:cs="Times New Roman"/>
          <w:sz w:val="28"/>
          <w:szCs w:val="28"/>
        </w:rPr>
        <w:t xml:space="preserve">, </w:t>
      </w:r>
      <w:proofErr w:type="spellStart"/>
      <w:r w:rsidRPr="00A131A6">
        <w:rPr>
          <w:rFonts w:cs="Times New Roman"/>
          <w:sz w:val="28"/>
          <w:szCs w:val="28"/>
        </w:rPr>
        <w:t>and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effects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on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work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flow</w:t>
      </w:r>
      <w:proofErr w:type="spellEnd"/>
      <w:r w:rsidRPr="00A131A6">
        <w:rPr>
          <w:rFonts w:cs="Times New Roman"/>
          <w:sz w:val="28"/>
          <w:szCs w:val="28"/>
        </w:rPr>
        <w:t xml:space="preserve">. </w:t>
      </w:r>
      <w:proofErr w:type="spellStart"/>
      <w:r w:rsidRPr="00A131A6">
        <w:rPr>
          <w:rFonts w:cs="Times New Roman"/>
          <w:sz w:val="28"/>
          <w:szCs w:val="28"/>
        </w:rPr>
        <w:t>Journal</w:t>
      </w:r>
      <w:proofErr w:type="spellEnd"/>
      <w:r w:rsidRPr="00A131A6">
        <w:rPr>
          <w:rFonts w:cs="Times New Roman"/>
          <w:sz w:val="28"/>
          <w:szCs w:val="28"/>
        </w:rPr>
        <w:t xml:space="preserve"> of </w:t>
      </w:r>
      <w:proofErr w:type="spellStart"/>
      <w:r w:rsidRPr="00A131A6">
        <w:rPr>
          <w:rFonts w:cs="Times New Roman"/>
          <w:sz w:val="28"/>
          <w:szCs w:val="28"/>
        </w:rPr>
        <w:t>Dairy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Science</w:t>
      </w:r>
      <w:proofErr w:type="spellEnd"/>
      <w:r w:rsidRPr="00A131A6">
        <w:rPr>
          <w:rFonts w:cs="Times New Roman"/>
          <w:sz w:val="28"/>
          <w:szCs w:val="28"/>
        </w:rPr>
        <w:t>, 100(9), 7729–7738. https://www.journalofdairyscience.org/article/S0022-0302(17)30649-5/pdf</w:t>
      </w:r>
    </w:p>
    <w:p w14:paraId="7184D62A" w14:textId="7563916F" w:rsidR="00A131A6" w:rsidRPr="00A131A6" w:rsidRDefault="00A131A6" w:rsidP="00D93CFC">
      <w:pPr>
        <w:pStyle w:val="a4"/>
        <w:numPr>
          <w:ilvl w:val="0"/>
          <w:numId w:val="5"/>
        </w:numPr>
        <w:spacing w:line="276" w:lineRule="auto"/>
        <w:jc w:val="both"/>
        <w:rPr>
          <w:rFonts w:cs="Times New Roman"/>
          <w:sz w:val="28"/>
          <w:szCs w:val="28"/>
        </w:rPr>
      </w:pPr>
      <w:proofErr w:type="spellStart"/>
      <w:r w:rsidRPr="00A131A6">
        <w:rPr>
          <w:rFonts w:cs="Times New Roman"/>
          <w:sz w:val="28"/>
          <w:szCs w:val="28"/>
        </w:rPr>
        <w:t>Welsh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Government</w:t>
      </w:r>
      <w:proofErr w:type="spellEnd"/>
      <w:r w:rsidRPr="00A131A6">
        <w:rPr>
          <w:rFonts w:cs="Times New Roman"/>
          <w:sz w:val="28"/>
          <w:szCs w:val="28"/>
        </w:rPr>
        <w:t xml:space="preserve">, </w:t>
      </w:r>
      <w:proofErr w:type="spellStart"/>
      <w:r w:rsidRPr="00A131A6">
        <w:rPr>
          <w:rFonts w:cs="Times New Roman"/>
          <w:sz w:val="28"/>
          <w:szCs w:val="28"/>
        </w:rPr>
        <w:t>Farming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Connect</w:t>
      </w:r>
      <w:proofErr w:type="spellEnd"/>
      <w:r w:rsidRPr="00A131A6">
        <w:rPr>
          <w:rFonts w:cs="Times New Roman"/>
          <w:sz w:val="28"/>
          <w:szCs w:val="28"/>
        </w:rPr>
        <w:t>. (</w:t>
      </w:r>
      <w:proofErr w:type="spellStart"/>
      <w:r w:rsidRPr="00A131A6">
        <w:rPr>
          <w:rFonts w:cs="Times New Roman"/>
          <w:sz w:val="28"/>
          <w:szCs w:val="28"/>
        </w:rPr>
        <w:t>n.d</w:t>
      </w:r>
      <w:proofErr w:type="spellEnd"/>
      <w:r w:rsidRPr="00A131A6">
        <w:rPr>
          <w:rFonts w:cs="Times New Roman"/>
          <w:sz w:val="28"/>
          <w:szCs w:val="28"/>
        </w:rPr>
        <w:t xml:space="preserve">.). </w:t>
      </w:r>
      <w:proofErr w:type="spellStart"/>
      <w:r w:rsidRPr="00A131A6">
        <w:rPr>
          <w:rFonts w:cs="Times New Roman"/>
          <w:sz w:val="28"/>
          <w:szCs w:val="28"/>
        </w:rPr>
        <w:t>Robotic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milking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and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cattle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welfare</w:t>
      </w:r>
      <w:proofErr w:type="spellEnd"/>
      <w:r w:rsidRPr="00A131A6">
        <w:rPr>
          <w:rFonts w:cs="Times New Roman"/>
          <w:sz w:val="28"/>
          <w:szCs w:val="28"/>
        </w:rPr>
        <w:t>. https://businesswales.gov.wales/farmingconnect/sites/farmingconnect/files/documents/TA%20-%20Robotic%20milking%20and%20cattle%20welfare.pdf</w:t>
      </w:r>
    </w:p>
    <w:p w14:paraId="2B235D35" w14:textId="00F5B1D6" w:rsidR="00A131A6" w:rsidRPr="00A131A6" w:rsidRDefault="00A131A6" w:rsidP="00D93CFC">
      <w:pPr>
        <w:pStyle w:val="a4"/>
        <w:numPr>
          <w:ilvl w:val="0"/>
          <w:numId w:val="5"/>
        </w:numPr>
        <w:spacing w:line="276" w:lineRule="auto"/>
        <w:jc w:val="both"/>
        <w:rPr>
          <w:rFonts w:cs="Times New Roman"/>
          <w:sz w:val="28"/>
          <w:szCs w:val="28"/>
        </w:rPr>
      </w:pPr>
      <w:proofErr w:type="spellStart"/>
      <w:r w:rsidRPr="00A131A6">
        <w:rPr>
          <w:rFonts w:cs="Times New Roman"/>
          <w:sz w:val="28"/>
          <w:szCs w:val="28"/>
        </w:rPr>
        <w:t>DeVries</w:t>
      </w:r>
      <w:proofErr w:type="spellEnd"/>
      <w:r w:rsidRPr="00A131A6">
        <w:rPr>
          <w:rFonts w:cs="Times New Roman"/>
          <w:sz w:val="28"/>
          <w:szCs w:val="28"/>
        </w:rPr>
        <w:t xml:space="preserve">, T. J. (2019). </w:t>
      </w:r>
      <w:proofErr w:type="spellStart"/>
      <w:r w:rsidRPr="00A131A6">
        <w:rPr>
          <w:rFonts w:cs="Times New Roman"/>
          <w:sz w:val="28"/>
          <w:szCs w:val="28"/>
        </w:rPr>
        <w:t>Managing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robot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herds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to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optimize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health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and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welfare</w:t>
      </w:r>
      <w:proofErr w:type="spellEnd"/>
      <w:r w:rsidRPr="00A131A6">
        <w:rPr>
          <w:rFonts w:cs="Times New Roman"/>
          <w:sz w:val="28"/>
          <w:szCs w:val="28"/>
        </w:rPr>
        <w:t xml:space="preserve">. </w:t>
      </w:r>
      <w:proofErr w:type="spellStart"/>
      <w:r w:rsidRPr="00A131A6">
        <w:rPr>
          <w:rFonts w:cs="Times New Roman"/>
          <w:sz w:val="28"/>
          <w:szCs w:val="28"/>
        </w:rPr>
        <w:t>Western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Canadian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Dairy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Seminar</w:t>
      </w:r>
      <w:proofErr w:type="spellEnd"/>
      <w:r w:rsidRPr="00A131A6">
        <w:rPr>
          <w:rFonts w:cs="Times New Roman"/>
          <w:sz w:val="28"/>
          <w:szCs w:val="28"/>
        </w:rPr>
        <w:t>. https://wcds.ualberta.ca/wp-content/uploads/sites/57/2019/05/p-265-278-DeVries-WCDS-2019-Managing-Robot-Herds-to-Optimize-Health-and-Welfare.pdf</w:t>
      </w:r>
    </w:p>
    <w:p w14:paraId="3C851A91" w14:textId="77777777" w:rsidR="00A131A6" w:rsidRPr="00A131A6" w:rsidRDefault="00A131A6" w:rsidP="00D93CFC">
      <w:pPr>
        <w:pStyle w:val="a4"/>
        <w:numPr>
          <w:ilvl w:val="0"/>
          <w:numId w:val="5"/>
        </w:numPr>
        <w:spacing w:line="276" w:lineRule="auto"/>
        <w:jc w:val="both"/>
        <w:rPr>
          <w:rFonts w:cs="Times New Roman"/>
          <w:sz w:val="28"/>
          <w:szCs w:val="28"/>
        </w:rPr>
      </w:pPr>
      <w:proofErr w:type="spellStart"/>
      <w:r w:rsidRPr="00A131A6">
        <w:rPr>
          <w:rFonts w:cs="Times New Roman"/>
          <w:sz w:val="28"/>
          <w:szCs w:val="28"/>
        </w:rPr>
        <w:t>Smink</w:t>
      </w:r>
      <w:proofErr w:type="spellEnd"/>
      <w:r w:rsidRPr="00A131A6">
        <w:rPr>
          <w:rFonts w:cs="Times New Roman"/>
          <w:sz w:val="28"/>
          <w:szCs w:val="28"/>
        </w:rPr>
        <w:t xml:space="preserve">, W. (2016). </w:t>
      </w:r>
      <w:proofErr w:type="spellStart"/>
      <w:r w:rsidRPr="00A131A6">
        <w:rPr>
          <w:rFonts w:cs="Times New Roman"/>
          <w:sz w:val="28"/>
          <w:szCs w:val="28"/>
        </w:rPr>
        <w:t>Align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your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precision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dairy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robot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system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with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your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goals</w:t>
      </w:r>
      <w:proofErr w:type="spellEnd"/>
      <w:r w:rsidRPr="00A131A6">
        <w:rPr>
          <w:rFonts w:cs="Times New Roman"/>
          <w:sz w:val="28"/>
          <w:szCs w:val="28"/>
        </w:rPr>
        <w:t xml:space="preserve">. </w:t>
      </w:r>
      <w:proofErr w:type="spellStart"/>
      <w:r w:rsidRPr="00A131A6">
        <w:rPr>
          <w:rFonts w:cs="Times New Roman"/>
          <w:sz w:val="28"/>
          <w:szCs w:val="28"/>
        </w:rPr>
        <w:t>Western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Canadian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Dairy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Seminar</w:t>
      </w:r>
      <w:proofErr w:type="spellEnd"/>
      <w:r w:rsidRPr="00A131A6">
        <w:rPr>
          <w:rFonts w:cs="Times New Roman"/>
          <w:sz w:val="28"/>
          <w:szCs w:val="28"/>
        </w:rPr>
        <w:t>. https://wcds.ualberta.ca/wp-content/uploads/sites/57/wcds_archive/Archive/2016/Manuscripts/p%20219%20-%20232%20Smink.pdf</w:t>
      </w:r>
    </w:p>
    <w:p w14:paraId="26FDAEF9" w14:textId="77777777" w:rsidR="00A131A6" w:rsidRPr="00A131A6" w:rsidRDefault="00A131A6" w:rsidP="00D93CFC">
      <w:pPr>
        <w:pStyle w:val="a4"/>
        <w:numPr>
          <w:ilvl w:val="0"/>
          <w:numId w:val="5"/>
        </w:numPr>
        <w:spacing w:line="276" w:lineRule="auto"/>
        <w:jc w:val="both"/>
        <w:rPr>
          <w:rFonts w:cs="Times New Roman"/>
          <w:sz w:val="28"/>
          <w:szCs w:val="28"/>
        </w:rPr>
      </w:pPr>
      <w:proofErr w:type="spellStart"/>
      <w:r w:rsidRPr="00A131A6">
        <w:rPr>
          <w:rFonts w:cs="Times New Roman"/>
          <w:sz w:val="28"/>
          <w:szCs w:val="28"/>
        </w:rPr>
        <w:t>Halachmi</w:t>
      </w:r>
      <w:proofErr w:type="spellEnd"/>
      <w:r w:rsidRPr="00A131A6">
        <w:rPr>
          <w:rFonts w:cs="Times New Roman"/>
          <w:sz w:val="28"/>
          <w:szCs w:val="28"/>
        </w:rPr>
        <w:t xml:space="preserve">, I., </w:t>
      </w:r>
      <w:proofErr w:type="spellStart"/>
      <w:r w:rsidRPr="00A131A6">
        <w:rPr>
          <w:rFonts w:cs="Times New Roman"/>
          <w:sz w:val="28"/>
          <w:szCs w:val="28"/>
        </w:rPr>
        <w:t>Metz</w:t>
      </w:r>
      <w:proofErr w:type="spellEnd"/>
      <w:r w:rsidRPr="00A131A6">
        <w:rPr>
          <w:rFonts w:cs="Times New Roman"/>
          <w:sz w:val="28"/>
          <w:szCs w:val="28"/>
        </w:rPr>
        <w:t xml:space="preserve">, J. H. M., </w:t>
      </w:r>
      <w:proofErr w:type="spellStart"/>
      <w:r w:rsidRPr="00A131A6">
        <w:rPr>
          <w:rFonts w:cs="Times New Roman"/>
          <w:sz w:val="28"/>
          <w:szCs w:val="28"/>
        </w:rPr>
        <w:t>van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Lent</w:t>
      </w:r>
      <w:proofErr w:type="spellEnd"/>
      <w:r w:rsidRPr="00A131A6">
        <w:rPr>
          <w:rFonts w:cs="Times New Roman"/>
          <w:sz w:val="28"/>
          <w:szCs w:val="28"/>
        </w:rPr>
        <w:t xml:space="preserve">, A. J. H., </w:t>
      </w:r>
      <w:proofErr w:type="spellStart"/>
      <w:r w:rsidRPr="00A131A6">
        <w:rPr>
          <w:rFonts w:cs="Times New Roman"/>
          <w:sz w:val="28"/>
          <w:szCs w:val="28"/>
        </w:rPr>
        <w:t>Halachmi</w:t>
      </w:r>
      <w:proofErr w:type="spellEnd"/>
      <w:r w:rsidRPr="00A131A6">
        <w:rPr>
          <w:rFonts w:cs="Times New Roman"/>
          <w:sz w:val="28"/>
          <w:szCs w:val="28"/>
        </w:rPr>
        <w:t xml:space="preserve">, S., &amp; </w:t>
      </w:r>
      <w:proofErr w:type="spellStart"/>
      <w:r w:rsidRPr="00A131A6">
        <w:rPr>
          <w:rFonts w:cs="Times New Roman"/>
          <w:sz w:val="28"/>
          <w:szCs w:val="28"/>
        </w:rPr>
        <w:t>Speelman</w:t>
      </w:r>
      <w:proofErr w:type="spellEnd"/>
      <w:r w:rsidRPr="00A131A6">
        <w:rPr>
          <w:rFonts w:cs="Times New Roman"/>
          <w:sz w:val="28"/>
          <w:szCs w:val="28"/>
        </w:rPr>
        <w:t xml:space="preserve">, L. (2003). </w:t>
      </w:r>
      <w:proofErr w:type="spellStart"/>
      <w:r w:rsidRPr="00A131A6">
        <w:rPr>
          <w:rFonts w:cs="Times New Roman"/>
          <w:sz w:val="28"/>
          <w:szCs w:val="28"/>
        </w:rPr>
        <w:t>Designing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the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optimal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robotic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milking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barn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by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applying</w:t>
      </w:r>
      <w:proofErr w:type="spellEnd"/>
      <w:r w:rsidRPr="00A131A6">
        <w:rPr>
          <w:rFonts w:cs="Times New Roman"/>
          <w:sz w:val="28"/>
          <w:szCs w:val="28"/>
        </w:rPr>
        <w:t xml:space="preserve"> a </w:t>
      </w:r>
      <w:proofErr w:type="spellStart"/>
      <w:r w:rsidRPr="00A131A6">
        <w:rPr>
          <w:rFonts w:cs="Times New Roman"/>
          <w:sz w:val="28"/>
          <w:szCs w:val="28"/>
        </w:rPr>
        <w:t>queuing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network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approach</w:t>
      </w:r>
      <w:proofErr w:type="spellEnd"/>
      <w:r w:rsidRPr="00A131A6">
        <w:rPr>
          <w:rFonts w:cs="Times New Roman"/>
          <w:sz w:val="28"/>
          <w:szCs w:val="28"/>
        </w:rPr>
        <w:t xml:space="preserve">. </w:t>
      </w:r>
      <w:proofErr w:type="spellStart"/>
      <w:r w:rsidRPr="00A131A6">
        <w:rPr>
          <w:rFonts w:cs="Times New Roman"/>
          <w:sz w:val="28"/>
          <w:szCs w:val="28"/>
        </w:rPr>
        <w:t>Wageningen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University</w:t>
      </w:r>
      <w:proofErr w:type="spellEnd"/>
      <w:r w:rsidRPr="00A131A6">
        <w:rPr>
          <w:rFonts w:cs="Times New Roman"/>
          <w:sz w:val="28"/>
          <w:szCs w:val="28"/>
        </w:rPr>
        <w:t xml:space="preserve"> &amp; </w:t>
      </w:r>
      <w:proofErr w:type="spellStart"/>
      <w:r w:rsidRPr="00A131A6">
        <w:rPr>
          <w:rFonts w:cs="Times New Roman"/>
          <w:sz w:val="28"/>
          <w:szCs w:val="28"/>
        </w:rPr>
        <w:t>Research</w:t>
      </w:r>
      <w:proofErr w:type="spellEnd"/>
      <w:r w:rsidRPr="00A131A6">
        <w:rPr>
          <w:rFonts w:cs="Times New Roman"/>
          <w:sz w:val="28"/>
          <w:szCs w:val="28"/>
        </w:rPr>
        <w:t>. https://research.wur.nl/en/publications/designing-the-optimal-robotic-milking-barn-by-applying-a-queuing-</w:t>
      </w:r>
    </w:p>
    <w:p w14:paraId="06BB9333" w14:textId="77777777" w:rsidR="00A131A6" w:rsidRPr="00A131A6" w:rsidRDefault="00A131A6" w:rsidP="00D93CFC">
      <w:pPr>
        <w:pStyle w:val="a4"/>
        <w:numPr>
          <w:ilvl w:val="0"/>
          <w:numId w:val="5"/>
        </w:numPr>
        <w:spacing w:line="276" w:lineRule="auto"/>
        <w:jc w:val="both"/>
        <w:rPr>
          <w:rFonts w:cs="Times New Roman"/>
          <w:sz w:val="28"/>
          <w:szCs w:val="28"/>
        </w:rPr>
      </w:pPr>
      <w:r w:rsidRPr="00A131A6">
        <w:rPr>
          <w:rFonts w:cs="Times New Roman"/>
          <w:sz w:val="28"/>
          <w:szCs w:val="28"/>
        </w:rPr>
        <w:t>GEA. (</w:t>
      </w:r>
      <w:proofErr w:type="spellStart"/>
      <w:r w:rsidRPr="00A131A6">
        <w:rPr>
          <w:rFonts w:cs="Times New Roman"/>
          <w:sz w:val="28"/>
          <w:szCs w:val="28"/>
        </w:rPr>
        <w:t>n.d</w:t>
      </w:r>
      <w:proofErr w:type="spellEnd"/>
      <w:r w:rsidRPr="00A131A6">
        <w:rPr>
          <w:rFonts w:cs="Times New Roman"/>
          <w:sz w:val="28"/>
          <w:szCs w:val="28"/>
        </w:rPr>
        <w:t xml:space="preserve">.). </w:t>
      </w:r>
      <w:proofErr w:type="spellStart"/>
      <w:r w:rsidRPr="00A131A6">
        <w:rPr>
          <w:rFonts w:cs="Times New Roman"/>
          <w:sz w:val="28"/>
          <w:szCs w:val="28"/>
        </w:rPr>
        <w:t>Designing</w:t>
      </w:r>
      <w:proofErr w:type="spellEnd"/>
      <w:r w:rsidRPr="00A131A6">
        <w:rPr>
          <w:rFonts w:cs="Times New Roman"/>
          <w:sz w:val="28"/>
          <w:szCs w:val="28"/>
        </w:rPr>
        <w:t xml:space="preserve"> a </w:t>
      </w:r>
      <w:proofErr w:type="spellStart"/>
      <w:r w:rsidRPr="00A131A6">
        <w:rPr>
          <w:rFonts w:cs="Times New Roman"/>
          <w:sz w:val="28"/>
          <w:szCs w:val="28"/>
        </w:rPr>
        <w:t>robotic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barn</w:t>
      </w:r>
      <w:proofErr w:type="spellEnd"/>
      <w:r w:rsidRPr="00A131A6">
        <w:rPr>
          <w:rFonts w:cs="Times New Roman"/>
          <w:sz w:val="28"/>
          <w:szCs w:val="28"/>
        </w:rPr>
        <w:t>. https://www.gea.com/en/canada/designing-a-robotic-barn/</w:t>
      </w:r>
    </w:p>
    <w:p w14:paraId="660C9507" w14:textId="77777777" w:rsidR="00A131A6" w:rsidRPr="00A131A6" w:rsidRDefault="00A131A6" w:rsidP="00D93CFC">
      <w:pPr>
        <w:pStyle w:val="a4"/>
        <w:numPr>
          <w:ilvl w:val="0"/>
          <w:numId w:val="5"/>
        </w:numPr>
        <w:spacing w:line="276" w:lineRule="auto"/>
        <w:jc w:val="both"/>
        <w:rPr>
          <w:rFonts w:cs="Times New Roman"/>
          <w:sz w:val="28"/>
          <w:szCs w:val="28"/>
        </w:rPr>
      </w:pPr>
      <w:proofErr w:type="spellStart"/>
      <w:r w:rsidRPr="00A131A6">
        <w:rPr>
          <w:rFonts w:cs="Times New Roman"/>
          <w:sz w:val="28"/>
          <w:szCs w:val="28"/>
        </w:rPr>
        <w:t>Lactanet</w:t>
      </w:r>
      <w:proofErr w:type="spellEnd"/>
      <w:r w:rsidRPr="00A131A6">
        <w:rPr>
          <w:rFonts w:cs="Times New Roman"/>
          <w:sz w:val="28"/>
          <w:szCs w:val="28"/>
        </w:rPr>
        <w:t xml:space="preserve">. (2024). </w:t>
      </w:r>
      <w:proofErr w:type="spellStart"/>
      <w:r w:rsidRPr="00A131A6">
        <w:rPr>
          <w:rFonts w:cs="Times New Roman"/>
          <w:sz w:val="28"/>
          <w:szCs w:val="28"/>
        </w:rPr>
        <w:t>Automatic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milking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system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facilities</w:t>
      </w:r>
      <w:proofErr w:type="spellEnd"/>
      <w:r w:rsidRPr="00A131A6">
        <w:rPr>
          <w:rFonts w:cs="Times New Roman"/>
          <w:sz w:val="28"/>
          <w:szCs w:val="28"/>
        </w:rPr>
        <w:t>. https://lactanet.ca/wp-content/uploads/2025/05/Ch2_AutomaticMilkingSystems_20Feb2024_LSolano.pdf</w:t>
      </w:r>
    </w:p>
    <w:p w14:paraId="6953A8DB" w14:textId="77777777" w:rsidR="00BF72B7" w:rsidRPr="00A131A6" w:rsidRDefault="00BF72B7" w:rsidP="00D93CFC">
      <w:pPr>
        <w:pStyle w:val="a4"/>
        <w:numPr>
          <w:ilvl w:val="0"/>
          <w:numId w:val="5"/>
        </w:numPr>
        <w:spacing w:line="276" w:lineRule="auto"/>
        <w:jc w:val="both"/>
        <w:rPr>
          <w:rFonts w:cs="Times New Roman"/>
          <w:sz w:val="28"/>
          <w:szCs w:val="28"/>
        </w:rPr>
      </w:pPr>
      <w:proofErr w:type="spellStart"/>
      <w:r w:rsidRPr="00A131A6">
        <w:rPr>
          <w:rFonts w:cs="Times New Roman"/>
          <w:sz w:val="28"/>
          <w:szCs w:val="28"/>
        </w:rPr>
        <w:t>University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of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Wisconsin</w:t>
      </w:r>
      <w:proofErr w:type="spellEnd"/>
      <w:r w:rsidRPr="00A131A6">
        <w:rPr>
          <w:rFonts w:cs="Times New Roman"/>
          <w:sz w:val="28"/>
          <w:szCs w:val="28"/>
        </w:rPr>
        <w:t>–</w:t>
      </w:r>
      <w:proofErr w:type="spellStart"/>
      <w:r w:rsidRPr="00A131A6">
        <w:rPr>
          <w:rFonts w:cs="Times New Roman"/>
          <w:sz w:val="28"/>
          <w:szCs w:val="28"/>
        </w:rPr>
        <w:t>Madison</w:t>
      </w:r>
      <w:proofErr w:type="spellEnd"/>
      <w:r w:rsidRPr="00A131A6">
        <w:rPr>
          <w:rFonts w:cs="Times New Roman"/>
          <w:sz w:val="28"/>
          <w:szCs w:val="28"/>
        </w:rPr>
        <w:t>. (</w:t>
      </w:r>
      <w:proofErr w:type="spellStart"/>
      <w:r w:rsidRPr="00A131A6">
        <w:rPr>
          <w:rFonts w:cs="Times New Roman"/>
          <w:sz w:val="28"/>
          <w:szCs w:val="28"/>
        </w:rPr>
        <w:t>n.d</w:t>
      </w:r>
      <w:proofErr w:type="spellEnd"/>
      <w:r w:rsidRPr="00A131A6">
        <w:rPr>
          <w:rFonts w:cs="Times New Roman"/>
          <w:sz w:val="28"/>
          <w:szCs w:val="28"/>
        </w:rPr>
        <w:t xml:space="preserve">.). </w:t>
      </w:r>
      <w:proofErr w:type="spellStart"/>
      <w:r w:rsidRPr="00A131A6">
        <w:rPr>
          <w:rFonts w:cs="Times New Roman"/>
          <w:sz w:val="28"/>
          <w:szCs w:val="28"/>
        </w:rPr>
        <w:t>Automated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milking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systems</w:t>
      </w:r>
      <w:proofErr w:type="spellEnd"/>
      <w:r w:rsidRPr="00A131A6">
        <w:rPr>
          <w:rFonts w:cs="Times New Roman"/>
          <w:sz w:val="28"/>
          <w:szCs w:val="28"/>
        </w:rPr>
        <w:t xml:space="preserve">: </w:t>
      </w:r>
      <w:proofErr w:type="spellStart"/>
      <w:r w:rsidRPr="00A131A6">
        <w:rPr>
          <w:rFonts w:cs="Times New Roman"/>
          <w:sz w:val="28"/>
          <w:szCs w:val="28"/>
        </w:rPr>
        <w:t>Facility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design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considerations</w:t>
      </w:r>
      <w:proofErr w:type="spellEnd"/>
      <w:r w:rsidRPr="00A131A6">
        <w:rPr>
          <w:rFonts w:cs="Times New Roman"/>
          <w:sz w:val="28"/>
          <w:szCs w:val="28"/>
        </w:rPr>
        <w:t>. https://dairy.extension.wisc.edu/articles/automated-milking-systems-facility-design-considerations/</w:t>
      </w:r>
    </w:p>
    <w:p w14:paraId="1783C5DE" w14:textId="20796964" w:rsidR="00A131A6" w:rsidRPr="00A131A6" w:rsidRDefault="00A131A6" w:rsidP="00D93CFC">
      <w:pPr>
        <w:pStyle w:val="a4"/>
        <w:numPr>
          <w:ilvl w:val="0"/>
          <w:numId w:val="5"/>
        </w:numPr>
        <w:spacing w:line="276" w:lineRule="auto"/>
        <w:jc w:val="both"/>
        <w:rPr>
          <w:rFonts w:cs="Times New Roman"/>
          <w:sz w:val="28"/>
          <w:szCs w:val="28"/>
        </w:rPr>
      </w:pPr>
      <w:proofErr w:type="spellStart"/>
      <w:r w:rsidRPr="00A131A6">
        <w:rPr>
          <w:rFonts w:cs="Times New Roman"/>
          <w:sz w:val="28"/>
          <w:szCs w:val="28"/>
        </w:rPr>
        <w:t>Rodenburg</w:t>
      </w:r>
      <w:proofErr w:type="spellEnd"/>
      <w:r w:rsidRPr="00A131A6">
        <w:rPr>
          <w:rFonts w:cs="Times New Roman"/>
          <w:sz w:val="28"/>
          <w:szCs w:val="28"/>
        </w:rPr>
        <w:t xml:space="preserve">, J. (2018). </w:t>
      </w:r>
      <w:proofErr w:type="spellStart"/>
      <w:r w:rsidRPr="00A131A6">
        <w:rPr>
          <w:rFonts w:cs="Times New Roman"/>
          <w:sz w:val="28"/>
          <w:szCs w:val="28"/>
        </w:rPr>
        <w:t>Optimal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design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for</w:t>
      </w:r>
      <w:proofErr w:type="spellEnd"/>
      <w:r w:rsidRPr="00A131A6">
        <w:rPr>
          <w:rFonts w:cs="Times New Roman"/>
          <w:sz w:val="28"/>
          <w:szCs w:val="28"/>
        </w:rPr>
        <w:t xml:space="preserve"> AMS </w:t>
      </w:r>
      <w:proofErr w:type="spellStart"/>
      <w:r w:rsidRPr="00A131A6">
        <w:rPr>
          <w:rFonts w:cs="Times New Roman"/>
          <w:sz w:val="28"/>
          <w:szCs w:val="28"/>
        </w:rPr>
        <w:t>barns</w:t>
      </w:r>
      <w:proofErr w:type="spellEnd"/>
      <w:r w:rsidRPr="00A131A6">
        <w:rPr>
          <w:rFonts w:cs="Times New Roman"/>
          <w:sz w:val="28"/>
          <w:szCs w:val="28"/>
        </w:rPr>
        <w:t xml:space="preserve">. </w:t>
      </w:r>
      <w:proofErr w:type="spellStart"/>
      <w:r w:rsidRPr="00A131A6">
        <w:rPr>
          <w:rFonts w:cs="Times New Roman"/>
          <w:sz w:val="28"/>
          <w:szCs w:val="28"/>
        </w:rPr>
        <w:t>Western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Canadian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Dairy</w:t>
      </w:r>
      <w:proofErr w:type="spellEnd"/>
      <w:r w:rsidRPr="00A131A6">
        <w:rPr>
          <w:rFonts w:cs="Times New Roman"/>
          <w:sz w:val="28"/>
          <w:szCs w:val="28"/>
        </w:rPr>
        <w:t xml:space="preserve"> </w:t>
      </w:r>
      <w:proofErr w:type="spellStart"/>
      <w:r w:rsidRPr="00A131A6">
        <w:rPr>
          <w:rFonts w:cs="Times New Roman"/>
          <w:sz w:val="28"/>
          <w:szCs w:val="28"/>
        </w:rPr>
        <w:t>Seminar</w:t>
      </w:r>
      <w:proofErr w:type="spellEnd"/>
      <w:r w:rsidRPr="00A131A6">
        <w:rPr>
          <w:rFonts w:cs="Times New Roman"/>
          <w:sz w:val="28"/>
          <w:szCs w:val="28"/>
        </w:rPr>
        <w:t>. https://wcds.ualberta.ca/wp-content/uploads/sites/57/2018/05/p-319-338-Rodenburg.pdf</w:t>
      </w:r>
    </w:p>
    <w:p w14:paraId="2C9CD69B" w14:textId="595425FF" w:rsidR="00A131A6" w:rsidRPr="00BF72B7" w:rsidRDefault="00A131A6" w:rsidP="00D93CFC">
      <w:pPr>
        <w:pStyle w:val="a4"/>
        <w:numPr>
          <w:ilvl w:val="0"/>
          <w:numId w:val="5"/>
        </w:numPr>
        <w:spacing w:line="276" w:lineRule="auto"/>
        <w:jc w:val="both"/>
        <w:rPr>
          <w:rFonts w:cs="Times New Roman"/>
          <w:sz w:val="28"/>
          <w:szCs w:val="28"/>
        </w:rPr>
      </w:pPr>
      <w:proofErr w:type="spellStart"/>
      <w:r w:rsidRPr="00BF72B7">
        <w:rPr>
          <w:rFonts w:cs="Times New Roman"/>
          <w:sz w:val="28"/>
          <w:szCs w:val="28"/>
        </w:rPr>
        <w:t>University</w:t>
      </w:r>
      <w:proofErr w:type="spellEnd"/>
      <w:r w:rsidRPr="00BF72B7">
        <w:rPr>
          <w:rFonts w:cs="Times New Roman"/>
          <w:sz w:val="28"/>
          <w:szCs w:val="28"/>
        </w:rPr>
        <w:t xml:space="preserve"> </w:t>
      </w:r>
      <w:proofErr w:type="spellStart"/>
      <w:r w:rsidRPr="00BF72B7">
        <w:rPr>
          <w:rFonts w:cs="Times New Roman"/>
          <w:sz w:val="28"/>
          <w:szCs w:val="28"/>
        </w:rPr>
        <w:t>of</w:t>
      </w:r>
      <w:proofErr w:type="spellEnd"/>
      <w:r w:rsidRPr="00BF72B7">
        <w:rPr>
          <w:rFonts w:cs="Times New Roman"/>
          <w:sz w:val="28"/>
          <w:szCs w:val="28"/>
        </w:rPr>
        <w:t xml:space="preserve"> </w:t>
      </w:r>
      <w:proofErr w:type="spellStart"/>
      <w:r w:rsidRPr="00BF72B7">
        <w:rPr>
          <w:rFonts w:cs="Times New Roman"/>
          <w:sz w:val="28"/>
          <w:szCs w:val="28"/>
        </w:rPr>
        <w:t>Minnesota</w:t>
      </w:r>
      <w:proofErr w:type="spellEnd"/>
      <w:r w:rsidRPr="00BF72B7">
        <w:rPr>
          <w:rFonts w:cs="Times New Roman"/>
          <w:sz w:val="28"/>
          <w:szCs w:val="28"/>
        </w:rPr>
        <w:t>. (</w:t>
      </w:r>
      <w:proofErr w:type="spellStart"/>
      <w:r w:rsidRPr="00BF72B7">
        <w:rPr>
          <w:rFonts w:cs="Times New Roman"/>
          <w:sz w:val="28"/>
          <w:szCs w:val="28"/>
        </w:rPr>
        <w:t>n.d</w:t>
      </w:r>
      <w:proofErr w:type="spellEnd"/>
      <w:r w:rsidRPr="00BF72B7">
        <w:rPr>
          <w:rFonts w:cs="Times New Roman"/>
          <w:sz w:val="28"/>
          <w:szCs w:val="28"/>
        </w:rPr>
        <w:t xml:space="preserve">.). </w:t>
      </w:r>
      <w:proofErr w:type="spellStart"/>
      <w:r w:rsidRPr="00BF72B7">
        <w:rPr>
          <w:rFonts w:cs="Times New Roman"/>
          <w:sz w:val="28"/>
          <w:szCs w:val="28"/>
        </w:rPr>
        <w:t>Design</w:t>
      </w:r>
      <w:proofErr w:type="spellEnd"/>
      <w:r w:rsidRPr="00BF72B7">
        <w:rPr>
          <w:rFonts w:cs="Times New Roman"/>
          <w:sz w:val="28"/>
          <w:szCs w:val="28"/>
        </w:rPr>
        <w:t xml:space="preserve"> </w:t>
      </w:r>
      <w:proofErr w:type="spellStart"/>
      <w:r w:rsidRPr="00BF72B7">
        <w:rPr>
          <w:rFonts w:cs="Times New Roman"/>
          <w:sz w:val="28"/>
          <w:szCs w:val="28"/>
        </w:rPr>
        <w:t>considerations</w:t>
      </w:r>
      <w:proofErr w:type="spellEnd"/>
      <w:r w:rsidRPr="00BF72B7">
        <w:rPr>
          <w:rFonts w:cs="Times New Roman"/>
          <w:sz w:val="28"/>
          <w:szCs w:val="28"/>
        </w:rPr>
        <w:t xml:space="preserve"> </w:t>
      </w:r>
      <w:proofErr w:type="spellStart"/>
      <w:r w:rsidRPr="00BF72B7">
        <w:rPr>
          <w:rFonts w:cs="Times New Roman"/>
          <w:sz w:val="28"/>
          <w:szCs w:val="28"/>
        </w:rPr>
        <w:t>for</w:t>
      </w:r>
      <w:proofErr w:type="spellEnd"/>
      <w:r w:rsidRPr="00BF72B7">
        <w:rPr>
          <w:rFonts w:cs="Times New Roman"/>
          <w:sz w:val="28"/>
          <w:szCs w:val="28"/>
        </w:rPr>
        <w:t xml:space="preserve"> </w:t>
      </w:r>
      <w:proofErr w:type="spellStart"/>
      <w:r w:rsidRPr="00BF72B7">
        <w:rPr>
          <w:rFonts w:cs="Times New Roman"/>
          <w:sz w:val="28"/>
          <w:szCs w:val="28"/>
        </w:rPr>
        <w:t>robotic</w:t>
      </w:r>
      <w:proofErr w:type="spellEnd"/>
      <w:r w:rsidRPr="00BF72B7">
        <w:rPr>
          <w:rFonts w:cs="Times New Roman"/>
          <w:sz w:val="28"/>
          <w:szCs w:val="28"/>
        </w:rPr>
        <w:t xml:space="preserve"> </w:t>
      </w:r>
      <w:proofErr w:type="spellStart"/>
      <w:r w:rsidRPr="00BF72B7">
        <w:rPr>
          <w:rFonts w:cs="Times New Roman"/>
          <w:sz w:val="28"/>
          <w:szCs w:val="28"/>
        </w:rPr>
        <w:t>milking</w:t>
      </w:r>
      <w:proofErr w:type="spellEnd"/>
      <w:r w:rsidRPr="00BF72B7">
        <w:rPr>
          <w:rFonts w:cs="Times New Roman"/>
          <w:sz w:val="28"/>
          <w:szCs w:val="28"/>
        </w:rPr>
        <w:t xml:space="preserve"> </w:t>
      </w:r>
      <w:proofErr w:type="spellStart"/>
      <w:r w:rsidRPr="00BF72B7">
        <w:rPr>
          <w:rFonts w:cs="Times New Roman"/>
          <w:sz w:val="28"/>
          <w:szCs w:val="28"/>
        </w:rPr>
        <w:t>barns</w:t>
      </w:r>
      <w:proofErr w:type="spellEnd"/>
      <w:r w:rsidRPr="00BF72B7">
        <w:rPr>
          <w:rFonts w:cs="Times New Roman"/>
          <w:sz w:val="28"/>
          <w:szCs w:val="28"/>
        </w:rPr>
        <w:t>. https://rvs.umn.edu/Uploads/EducationalMaterials/96f53ad5-e69a-4f47-91db-5f0469d49e61.pdf</w:t>
      </w:r>
    </w:p>
    <w:p w14:paraId="584FAB88" w14:textId="77777777" w:rsidR="00E3354B" w:rsidRPr="00A131A6" w:rsidRDefault="00E3354B" w:rsidP="00D93CFC">
      <w:pPr>
        <w:spacing w:line="276" w:lineRule="auto"/>
        <w:jc w:val="both"/>
        <w:rPr>
          <w:rFonts w:cs="Times New Roman"/>
          <w:sz w:val="28"/>
          <w:szCs w:val="28"/>
        </w:rPr>
      </w:pPr>
    </w:p>
    <w:sectPr w:rsidR="00E3354B" w:rsidRPr="00A131A6" w:rsidSect="00BE1822">
      <w:pgSz w:w="11907" w:h="16840" w:code="9"/>
      <w:pgMar w:top="851" w:right="851" w:bottom="851" w:left="1418" w:header="0" w:footer="6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A0FD7"/>
    <w:multiLevelType w:val="hybridMultilevel"/>
    <w:tmpl w:val="D386489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DB77B3B"/>
    <w:multiLevelType w:val="multilevel"/>
    <w:tmpl w:val="91BAF5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400B3125"/>
    <w:multiLevelType w:val="hybridMultilevel"/>
    <w:tmpl w:val="13F4CE0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1C422A8"/>
    <w:multiLevelType w:val="hybridMultilevel"/>
    <w:tmpl w:val="6408DE6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3387E"/>
    <w:multiLevelType w:val="hybridMultilevel"/>
    <w:tmpl w:val="CFF235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044040">
    <w:abstractNumId w:val="1"/>
  </w:num>
  <w:num w:numId="2" w16cid:durableId="1307398574">
    <w:abstractNumId w:val="2"/>
  </w:num>
  <w:num w:numId="3" w16cid:durableId="1910187090">
    <w:abstractNumId w:val="0"/>
  </w:num>
  <w:num w:numId="4" w16cid:durableId="245506168">
    <w:abstractNumId w:val="3"/>
  </w:num>
  <w:num w:numId="5" w16cid:durableId="620839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FAD"/>
    <w:rsid w:val="0002415D"/>
    <w:rsid w:val="000C0A4D"/>
    <w:rsid w:val="0018267A"/>
    <w:rsid w:val="001F3B3E"/>
    <w:rsid w:val="00241324"/>
    <w:rsid w:val="002D20E7"/>
    <w:rsid w:val="00355DDC"/>
    <w:rsid w:val="00380FD9"/>
    <w:rsid w:val="00447DE5"/>
    <w:rsid w:val="004B7CB2"/>
    <w:rsid w:val="005460FC"/>
    <w:rsid w:val="005535D1"/>
    <w:rsid w:val="00557BD1"/>
    <w:rsid w:val="00576FA5"/>
    <w:rsid w:val="005D433B"/>
    <w:rsid w:val="0063782D"/>
    <w:rsid w:val="0066558B"/>
    <w:rsid w:val="00700658"/>
    <w:rsid w:val="00703DCD"/>
    <w:rsid w:val="00750106"/>
    <w:rsid w:val="007B1FDD"/>
    <w:rsid w:val="0081655F"/>
    <w:rsid w:val="00901A47"/>
    <w:rsid w:val="00964E73"/>
    <w:rsid w:val="00995A9E"/>
    <w:rsid w:val="009E358D"/>
    <w:rsid w:val="00A115F0"/>
    <w:rsid w:val="00A131A6"/>
    <w:rsid w:val="00A212EA"/>
    <w:rsid w:val="00A33FA7"/>
    <w:rsid w:val="00A51FAD"/>
    <w:rsid w:val="00B12080"/>
    <w:rsid w:val="00B45954"/>
    <w:rsid w:val="00B96674"/>
    <w:rsid w:val="00BE1822"/>
    <w:rsid w:val="00BF36F6"/>
    <w:rsid w:val="00BF4357"/>
    <w:rsid w:val="00BF72B7"/>
    <w:rsid w:val="00D072F7"/>
    <w:rsid w:val="00D60A92"/>
    <w:rsid w:val="00D93CFC"/>
    <w:rsid w:val="00DA1BDD"/>
    <w:rsid w:val="00E3354B"/>
    <w:rsid w:val="00E95B21"/>
    <w:rsid w:val="00EC5F48"/>
    <w:rsid w:val="00F01F20"/>
    <w:rsid w:val="00F43EBE"/>
    <w:rsid w:val="00F4570A"/>
    <w:rsid w:val="00FB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E4A26"/>
  <w15:docId w15:val="{112C95F1-C546-494A-AF39-F5710AB34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uk-UA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left"/>
    </w:pPr>
  </w:style>
  <w:style w:type="paragraph" w:styleId="3">
    <w:name w:val="heading 3"/>
    <w:basedOn w:val="a"/>
    <w:link w:val="30"/>
    <w:uiPriority w:val="9"/>
    <w:qFormat/>
    <w:rsid w:val="00A51FAD"/>
    <w:pPr>
      <w:widowControl/>
      <w:spacing w:before="100" w:beforeAutospacing="1" w:after="100" w:afterAutospacing="1"/>
      <w:ind w:firstLine="0"/>
      <w:outlineLvl w:val="2"/>
    </w:pPr>
    <w:rPr>
      <w:rFonts w:eastAsia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51FAD"/>
    <w:rPr>
      <w:rFonts w:eastAsia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A51FAD"/>
    <w:pPr>
      <w:widowControl/>
      <w:spacing w:before="100" w:beforeAutospacing="1" w:after="100" w:afterAutospacing="1"/>
      <w:ind w:firstLine="0"/>
    </w:pPr>
    <w:rPr>
      <w:rFonts w:eastAsia="Times New Roman" w:cs="Times New Roman"/>
      <w:szCs w:val="24"/>
      <w:lang w:eastAsia="uk-UA"/>
    </w:rPr>
  </w:style>
  <w:style w:type="paragraph" w:styleId="a4">
    <w:name w:val="List Paragraph"/>
    <w:basedOn w:val="a"/>
    <w:uiPriority w:val="34"/>
    <w:qFormat/>
    <w:rsid w:val="00D072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5A9E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95A9E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8267A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82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7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8003</Words>
  <Characters>4563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Віктор</dc:creator>
  <cp:lastModifiedBy>VR</cp:lastModifiedBy>
  <cp:revision>4</cp:revision>
  <dcterms:created xsi:type="dcterms:W3CDTF">2026-10-22T13:47:00Z</dcterms:created>
  <dcterms:modified xsi:type="dcterms:W3CDTF">2026-10-22T15:32:00Z</dcterms:modified>
</cp:coreProperties>
</file>