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6B5CF548" w:rsidR="00995A9E" w:rsidRPr="006841A8" w:rsidRDefault="00995A9E" w:rsidP="005965E6">
      <w:pPr>
        <w:spacing w:line="276" w:lineRule="auto"/>
        <w:ind w:firstLine="0"/>
        <w:rPr>
          <w:sz w:val="28"/>
          <w:szCs w:val="28"/>
        </w:rPr>
      </w:pPr>
      <w:r w:rsidRPr="006841A8">
        <w:rPr>
          <w:sz w:val="28"/>
          <w:szCs w:val="28"/>
        </w:rPr>
        <w:t xml:space="preserve">УДК </w:t>
      </w:r>
      <w:r w:rsidR="005965E6" w:rsidRPr="005965E6">
        <w:rPr>
          <w:sz w:val="28"/>
          <w:szCs w:val="28"/>
        </w:rPr>
        <w:t>004.89</w:t>
      </w:r>
    </w:p>
    <w:p w14:paraId="102E8AD0" w14:textId="77777777" w:rsidR="00700658" w:rsidRPr="006841A8" w:rsidRDefault="00700658" w:rsidP="005965E6">
      <w:pPr>
        <w:spacing w:line="276" w:lineRule="auto"/>
        <w:ind w:firstLine="0"/>
        <w:rPr>
          <w:sz w:val="28"/>
          <w:szCs w:val="28"/>
        </w:rPr>
      </w:pPr>
    </w:p>
    <w:p w14:paraId="648FFEA3" w14:textId="533975F3" w:rsidR="00D072F7" w:rsidRPr="006841A8" w:rsidRDefault="005965E6" w:rsidP="005965E6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5965E6">
        <w:rPr>
          <w:b/>
          <w:caps/>
          <w:sz w:val="28"/>
          <w:szCs w:val="28"/>
        </w:rPr>
        <w:t>ПЕРСПЕКТИВИ ОПТИМІЗАЦІЇ РОБОТИ ДВИГУНА ІЗ ЗАСТОСУВАННЯМ БАГАТОКОМПОНЕНТНОЇ ПАЛИВНОЇ СУМІШІ В АВТОТРАКТОРНОМУ ДИЗЕЛЬНОМУ ДВИГУНІ</w:t>
      </w:r>
    </w:p>
    <w:p w14:paraId="0328B272" w14:textId="77777777" w:rsidR="00995A9E" w:rsidRPr="006841A8" w:rsidRDefault="00995A9E" w:rsidP="005965E6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6CCFECB5" w14:textId="77777777" w:rsidR="005965E6" w:rsidRPr="00F55EA3" w:rsidRDefault="005965E6" w:rsidP="005965E6">
      <w:pPr>
        <w:spacing w:line="276" w:lineRule="auto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Лисенко Р.Д</w:t>
      </w:r>
      <w:r w:rsidRPr="009A1DC0">
        <w:rPr>
          <w:rFonts w:cs="Times New Roman"/>
          <w:b/>
          <w:bCs/>
          <w:sz w:val="28"/>
          <w:szCs w:val="28"/>
        </w:rPr>
        <w:t xml:space="preserve">., </w:t>
      </w:r>
      <w:r>
        <w:rPr>
          <w:rFonts w:cs="Times New Roman"/>
          <w:sz w:val="28"/>
          <w:szCs w:val="28"/>
        </w:rPr>
        <w:t>аспірант</w:t>
      </w:r>
      <w:r w:rsidRPr="009A1DC0">
        <w:rPr>
          <w:rFonts w:cs="Times New Roman"/>
          <w:sz w:val="28"/>
          <w:szCs w:val="28"/>
        </w:rPr>
        <w:t xml:space="preserve">, </w:t>
      </w:r>
      <w:proofErr w:type="spellStart"/>
      <w:r>
        <w:rPr>
          <w:rFonts w:cs="Times New Roman"/>
          <w:sz w:val="28"/>
          <w:szCs w:val="28"/>
          <w:lang w:val="en-US"/>
        </w:rPr>
        <w:t>romandmytrovich</w:t>
      </w:r>
      <w:proofErr w:type="spellEnd"/>
      <w:r w:rsidRPr="00F55EA3">
        <w:rPr>
          <w:rFonts w:cs="Times New Roman"/>
          <w:sz w:val="28"/>
          <w:szCs w:val="28"/>
        </w:rPr>
        <w:t>@</w:t>
      </w:r>
      <w:proofErr w:type="spellStart"/>
      <w:r>
        <w:rPr>
          <w:rFonts w:cs="Times New Roman"/>
          <w:sz w:val="28"/>
          <w:szCs w:val="28"/>
          <w:lang w:val="en-US"/>
        </w:rPr>
        <w:t>gmail</w:t>
      </w:r>
      <w:proofErr w:type="spellEnd"/>
      <w:r w:rsidRPr="00F55EA3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  <w:lang w:val="en-US"/>
        </w:rPr>
        <w:t>com</w:t>
      </w:r>
    </w:p>
    <w:p w14:paraId="7FB8D19D" w14:textId="77777777" w:rsidR="005965E6" w:rsidRDefault="005965E6" w:rsidP="005965E6">
      <w:pPr>
        <w:spacing w:line="276" w:lineRule="auto"/>
        <w:jc w:val="center"/>
        <w:rPr>
          <w:rFonts w:cs="Times New Roman"/>
          <w:i/>
          <w:iCs/>
          <w:sz w:val="28"/>
          <w:szCs w:val="28"/>
        </w:rPr>
      </w:pPr>
      <w:r w:rsidRPr="009A1DC0">
        <w:rPr>
          <w:rFonts w:cs="Times New Roman"/>
          <w:i/>
          <w:iCs/>
          <w:sz w:val="28"/>
          <w:szCs w:val="28"/>
        </w:rPr>
        <w:t>Вінницький національний аграрний університет</w:t>
      </w:r>
    </w:p>
    <w:p w14:paraId="6C75590E" w14:textId="77777777" w:rsidR="00995A9E" w:rsidRPr="006841A8" w:rsidRDefault="00995A9E" w:rsidP="005965E6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2B37B1BD" w14:textId="77777777" w:rsidR="005965E6" w:rsidRPr="005965E6" w:rsidRDefault="005965E6" w:rsidP="005965E6">
      <w:pPr>
        <w:spacing w:line="276" w:lineRule="auto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b/>
          <w:sz w:val="28"/>
          <w:szCs w:val="28"/>
        </w:rPr>
        <w:t>Вступ.</w:t>
      </w:r>
      <w:r w:rsidRPr="005965E6">
        <w:rPr>
          <w:rFonts w:cs="Times New Roman"/>
          <w:sz w:val="28"/>
          <w:szCs w:val="28"/>
        </w:rPr>
        <w:t xml:space="preserve"> Прогрес у розробці дизельних двигунів для сільськогосподарської техніки тісно пов'язаний з оптимізацією їх роботи для одночасного підвищення ефективності та покращення екологічних показників. Сучасні світові тенденції вказують на перспективність використання альтернативних паливних сумішей, зокрема </w:t>
      </w:r>
      <w:proofErr w:type="spellStart"/>
      <w:r w:rsidRPr="005965E6">
        <w:rPr>
          <w:rFonts w:cs="Times New Roman"/>
          <w:sz w:val="28"/>
          <w:szCs w:val="28"/>
        </w:rPr>
        <w:t>біодизелю</w:t>
      </w:r>
      <w:proofErr w:type="spellEnd"/>
      <w:r w:rsidRPr="005965E6">
        <w:rPr>
          <w:rFonts w:cs="Times New Roman"/>
          <w:sz w:val="28"/>
          <w:szCs w:val="28"/>
        </w:rPr>
        <w:t xml:space="preserve"> та біоетанолу, як у двокомпонентних, так і в трикомпонентних варіантах. Ці суміші допомагають знизити залежність від традиційних нафтопродуктів і скоротити викиди шкідливих речовин, таких як CO, </w:t>
      </w:r>
      <w:proofErr w:type="spellStart"/>
      <w:r w:rsidRPr="005965E6">
        <w:rPr>
          <w:rFonts w:cs="Times New Roman"/>
          <w:sz w:val="28"/>
          <w:szCs w:val="28"/>
        </w:rPr>
        <w:t>NOx</w:t>
      </w:r>
      <w:proofErr w:type="spellEnd"/>
      <w:r w:rsidRPr="005965E6">
        <w:rPr>
          <w:rFonts w:cs="Times New Roman"/>
          <w:sz w:val="28"/>
          <w:szCs w:val="28"/>
        </w:rPr>
        <w:t xml:space="preserve"> та сажа. Однак, застосування багатокомпонентних паливних систем значно ускладнює контроль за експлуатаційними показниками, вимагаючи постійної корекції в процесі роботи двигуна.</w:t>
      </w:r>
    </w:p>
    <w:p w14:paraId="12AA5ADB" w14:textId="77777777" w:rsidR="005965E6" w:rsidRPr="005965E6" w:rsidRDefault="005965E6" w:rsidP="005965E6">
      <w:pPr>
        <w:spacing w:line="276" w:lineRule="auto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b/>
          <w:sz w:val="28"/>
          <w:szCs w:val="28"/>
        </w:rPr>
        <w:t>Стан досліджень</w:t>
      </w:r>
      <w:r w:rsidRPr="005965E6">
        <w:rPr>
          <w:rFonts w:cs="Times New Roman"/>
          <w:sz w:val="28"/>
          <w:szCs w:val="28"/>
          <w:lang w:val="ru-RU"/>
        </w:rPr>
        <w:t>.</w:t>
      </w:r>
      <w:r w:rsidRPr="005965E6">
        <w:rPr>
          <w:rFonts w:cs="Times New Roman"/>
          <w:sz w:val="28"/>
          <w:szCs w:val="28"/>
        </w:rPr>
        <w:t xml:space="preserve"> Аналіз сучасних наукових публікацій свідчить, що математичне моделювання та експериментальні випробування </w:t>
      </w:r>
      <w:proofErr w:type="spellStart"/>
      <w:r w:rsidRPr="005965E6">
        <w:rPr>
          <w:rFonts w:cs="Times New Roman"/>
          <w:sz w:val="28"/>
          <w:szCs w:val="28"/>
        </w:rPr>
        <w:t>дво</w:t>
      </w:r>
      <w:proofErr w:type="spellEnd"/>
      <w:r w:rsidRPr="005965E6">
        <w:rPr>
          <w:rFonts w:cs="Times New Roman"/>
          <w:sz w:val="28"/>
          <w:szCs w:val="28"/>
        </w:rPr>
        <w:t>- та трикомпонентних паливних систем стикаються зі значними труднощами. Ці проблеми пов'язані зі складністю корекції динамічних показників подачі різних компонентів палива в реальному часі для досягнення оптимальних експлуатаційних характеристик. Одним із найефективніших шляхів вирішення цієї проблеми є застосування штучного інтелекту (ШІ) та, зокрема, нейронних мереж [1-2].</w:t>
      </w:r>
    </w:p>
    <w:p w14:paraId="2C6C4A11" w14:textId="77777777" w:rsidR="005965E6" w:rsidRPr="005965E6" w:rsidRDefault="005965E6" w:rsidP="005965E6">
      <w:pPr>
        <w:spacing w:line="276" w:lineRule="auto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sz w:val="28"/>
          <w:szCs w:val="28"/>
        </w:rPr>
        <w:t>Нейронні мережі, завдяки їхній здатності обробляти великі обсяги даних і виявляти складні взаємозв'язки, можуть прогнозувати оптимальні співвідношення паливних компонентів. Вони аналізують дані про температуру двигуна, навантаження, швидкість та інші параметри, а потім коригують подачу палива для забезпечення максимальної ефективності та мінімальних викидів [3]. Незважаючи на значний потенціал, існуючі публікації лише окреслюють перспективні моделі, і залишаються невирішені питання щодо їх практичної імплементації в дизельних автотракторних двигунах.</w:t>
      </w:r>
    </w:p>
    <w:p w14:paraId="51624518" w14:textId="77777777" w:rsidR="005965E6" w:rsidRPr="005965E6" w:rsidRDefault="005965E6" w:rsidP="005965E6">
      <w:pPr>
        <w:spacing w:line="276" w:lineRule="auto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b/>
          <w:sz w:val="28"/>
          <w:szCs w:val="28"/>
        </w:rPr>
        <w:t>Проблематика та методика досліджень.</w:t>
      </w:r>
      <w:r w:rsidRPr="005965E6">
        <w:rPr>
          <w:rFonts w:cs="Times New Roman"/>
          <w:sz w:val="28"/>
          <w:szCs w:val="28"/>
        </w:rPr>
        <w:t xml:space="preserve"> Ключовими проблемами, які потребують вирішення для впровадження ШІ у багатопаливні двигуни, є:</w:t>
      </w:r>
    </w:p>
    <w:p w14:paraId="4201782B" w14:textId="77777777" w:rsidR="005965E6" w:rsidRPr="005965E6" w:rsidRDefault="005965E6" w:rsidP="005965E6">
      <w:pPr>
        <w:numPr>
          <w:ilvl w:val="0"/>
          <w:numId w:val="9"/>
        </w:numPr>
        <w:spacing w:line="276" w:lineRule="auto"/>
        <w:ind w:left="0" w:firstLine="709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sz w:val="28"/>
          <w:szCs w:val="28"/>
        </w:rPr>
        <w:t>Формулювання пошукової задачі[4]: чітке визначення критеріїв оптимізації (наприклад, економія палива, зниження викидів, підвищення потужності).</w:t>
      </w:r>
    </w:p>
    <w:p w14:paraId="4D6BEA47" w14:textId="77777777" w:rsidR="005965E6" w:rsidRPr="005965E6" w:rsidRDefault="005965E6" w:rsidP="005965E6">
      <w:pPr>
        <w:numPr>
          <w:ilvl w:val="0"/>
          <w:numId w:val="9"/>
        </w:numPr>
        <w:spacing w:line="276" w:lineRule="auto"/>
        <w:ind w:left="0" w:firstLine="709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sz w:val="28"/>
          <w:szCs w:val="28"/>
        </w:rPr>
        <w:lastRenderedPageBreak/>
        <w:t>Вибір оптимального варіанту ШІ: підбір найбільш підходящого алгоритму [5] (наприклад, глибоке навчання, генетичні алгоритми) для експериментального та промислового використання.</w:t>
      </w:r>
    </w:p>
    <w:p w14:paraId="40078BC5" w14:textId="77777777" w:rsidR="005965E6" w:rsidRPr="005965E6" w:rsidRDefault="005965E6" w:rsidP="005965E6">
      <w:pPr>
        <w:spacing w:line="276" w:lineRule="auto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sz w:val="28"/>
          <w:szCs w:val="28"/>
        </w:rPr>
        <w:t xml:space="preserve">Нами наразі проводиться математичне моделювання з використанням специфічних ПРОМТІВ та ШІ, що має на меті створення експериментальних моделей дизельного двигуна з системою живлення на основі </w:t>
      </w:r>
      <w:proofErr w:type="spellStart"/>
      <w:r w:rsidRPr="005965E6">
        <w:rPr>
          <w:rFonts w:cs="Times New Roman"/>
          <w:sz w:val="28"/>
          <w:szCs w:val="28"/>
        </w:rPr>
        <w:t>дво</w:t>
      </w:r>
      <w:proofErr w:type="spellEnd"/>
      <w:r w:rsidRPr="005965E6">
        <w:rPr>
          <w:rFonts w:cs="Times New Roman"/>
          <w:sz w:val="28"/>
          <w:szCs w:val="28"/>
        </w:rPr>
        <w:t xml:space="preserve">- та </w:t>
      </w:r>
      <w:proofErr w:type="spellStart"/>
      <w:r w:rsidRPr="005965E6">
        <w:rPr>
          <w:rFonts w:cs="Times New Roman"/>
          <w:sz w:val="28"/>
          <w:szCs w:val="28"/>
        </w:rPr>
        <w:t>трьо</w:t>
      </w:r>
      <w:proofErr w:type="spellEnd"/>
      <w:r w:rsidRPr="005965E6">
        <w:rPr>
          <w:rFonts w:cs="Times New Roman"/>
          <w:sz w:val="28"/>
          <w:szCs w:val="28"/>
        </w:rPr>
        <w:t>- компонентних паливних сумішей. Це дозволить не тільки розв'язати наявні проблеми, а й створити інтелектуальні системи керування двигуном, що автоматично адаптуються до різних умов експлуатації. Це є стратегічно важливим кроком для розвитку сільськогосподарської механізації та забезпечення енергетичної та екологічної безпеки в майбутньому.</w:t>
      </w:r>
    </w:p>
    <w:p w14:paraId="7C89E692" w14:textId="3EE2B928" w:rsidR="005965E6" w:rsidRPr="005965E6" w:rsidRDefault="005965E6" w:rsidP="005965E6">
      <w:pPr>
        <w:spacing w:line="276" w:lineRule="auto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b/>
          <w:sz w:val="28"/>
          <w:szCs w:val="28"/>
        </w:rPr>
        <w:t>Висновок.</w:t>
      </w:r>
      <w:r w:rsidRPr="005965E6">
        <w:rPr>
          <w:rFonts w:cs="Times New Roman"/>
          <w:sz w:val="28"/>
          <w:szCs w:val="28"/>
        </w:rPr>
        <w:t xml:space="preserve"> Підводячи підсумок можемо зазначити, що  використання  штучного інтелекту з метою оптимізації роботи дизельного автотракторного двигуну із використанням дв</w:t>
      </w:r>
      <w:r>
        <w:rPr>
          <w:rFonts w:cs="Times New Roman"/>
          <w:sz w:val="28"/>
          <w:szCs w:val="28"/>
        </w:rPr>
        <w:t>о</w:t>
      </w:r>
      <w:r w:rsidRPr="005965E6">
        <w:rPr>
          <w:rFonts w:cs="Times New Roman"/>
          <w:sz w:val="28"/>
          <w:szCs w:val="28"/>
        </w:rPr>
        <w:t xml:space="preserve">х та трьох паливної суміші: біоетанолу, дизельного та </w:t>
      </w:r>
      <w:proofErr w:type="spellStart"/>
      <w:r w:rsidRPr="005965E6">
        <w:rPr>
          <w:rFonts w:cs="Times New Roman"/>
          <w:sz w:val="28"/>
          <w:szCs w:val="28"/>
        </w:rPr>
        <w:t>біодизельного</w:t>
      </w:r>
      <w:proofErr w:type="spellEnd"/>
      <w:r w:rsidRPr="005965E6">
        <w:rPr>
          <w:rFonts w:cs="Times New Roman"/>
          <w:sz w:val="28"/>
          <w:szCs w:val="28"/>
        </w:rPr>
        <w:t xml:space="preserve"> палива є перспективним. Використання ШІ не обмежуються лише оптимізацією згоряння. У майбутньому, ШІ може бути використаний для прогнозного обслуговування, аналізуючи стан двигуна та попереджаючи про можливі несправності до їх виникнення. Це суттєво зменшить час простою та витрати на ремонт. Отже, інтеграція штучного інтелекту в системи керування багатопаливними двигунами є важливим кроком на шляху до створення розумної та сталої сільськогосподарської техніки майбутнього.</w:t>
      </w:r>
    </w:p>
    <w:p w14:paraId="515F5F5B" w14:textId="77777777" w:rsidR="005965E6" w:rsidRPr="005965E6" w:rsidRDefault="005965E6" w:rsidP="005965E6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  <w:r w:rsidRPr="005965E6">
        <w:rPr>
          <w:rFonts w:cs="Times New Roman"/>
          <w:b/>
          <w:sz w:val="28"/>
          <w:szCs w:val="28"/>
        </w:rPr>
        <w:t>Список використаних джерел</w:t>
      </w:r>
    </w:p>
    <w:p w14:paraId="52DA0AB0" w14:textId="77777777" w:rsidR="005965E6" w:rsidRPr="005965E6" w:rsidRDefault="005965E6" w:rsidP="005965E6">
      <w:pPr>
        <w:spacing w:line="276" w:lineRule="auto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sz w:val="28"/>
          <w:szCs w:val="28"/>
        </w:rPr>
        <w:t xml:space="preserve">1. </w:t>
      </w:r>
      <w:proofErr w:type="spellStart"/>
      <w:r w:rsidRPr="005965E6">
        <w:rPr>
          <w:rFonts w:cs="Times New Roman"/>
          <w:sz w:val="28"/>
          <w:szCs w:val="28"/>
        </w:rPr>
        <w:t>Shrivastava</w:t>
      </w:r>
      <w:proofErr w:type="spellEnd"/>
      <w:r w:rsidRPr="005965E6">
        <w:rPr>
          <w:rFonts w:cs="Times New Roman"/>
          <w:sz w:val="28"/>
          <w:szCs w:val="28"/>
        </w:rPr>
        <w:t xml:space="preserve">, K., </w:t>
      </w:r>
      <w:proofErr w:type="spellStart"/>
      <w:r w:rsidRPr="005965E6">
        <w:rPr>
          <w:rFonts w:cs="Times New Roman"/>
          <w:sz w:val="28"/>
          <w:szCs w:val="28"/>
        </w:rPr>
        <w:t>Thipse</w:t>
      </w:r>
      <w:proofErr w:type="spellEnd"/>
      <w:r w:rsidRPr="005965E6">
        <w:rPr>
          <w:rFonts w:cs="Times New Roman"/>
          <w:sz w:val="28"/>
          <w:szCs w:val="28"/>
        </w:rPr>
        <w:t xml:space="preserve">, S. S., &amp; </w:t>
      </w:r>
      <w:proofErr w:type="spellStart"/>
      <w:r w:rsidRPr="005965E6">
        <w:rPr>
          <w:rFonts w:cs="Times New Roman"/>
          <w:sz w:val="28"/>
          <w:szCs w:val="28"/>
        </w:rPr>
        <w:t>Patil</w:t>
      </w:r>
      <w:proofErr w:type="spellEnd"/>
      <w:r w:rsidRPr="005965E6">
        <w:rPr>
          <w:rFonts w:cs="Times New Roman"/>
          <w:sz w:val="28"/>
          <w:szCs w:val="28"/>
        </w:rPr>
        <w:t xml:space="preserve">, I. D. (2021). </w:t>
      </w:r>
      <w:proofErr w:type="spellStart"/>
      <w:r w:rsidRPr="005965E6">
        <w:rPr>
          <w:rFonts w:cs="Times New Roman"/>
          <w:sz w:val="28"/>
          <w:szCs w:val="28"/>
        </w:rPr>
        <w:t>Optimization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of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diesel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engine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performance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and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emission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parameters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of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Karanja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biodiesel-ethanol-diesel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blends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at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optimized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operating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conditions</w:t>
      </w:r>
      <w:proofErr w:type="spellEnd"/>
      <w:r w:rsidRPr="005965E6">
        <w:rPr>
          <w:rFonts w:cs="Times New Roman"/>
          <w:sz w:val="28"/>
          <w:szCs w:val="28"/>
        </w:rPr>
        <w:t>. </w:t>
      </w:r>
      <w:proofErr w:type="spellStart"/>
      <w:r w:rsidRPr="005965E6">
        <w:rPr>
          <w:rFonts w:cs="Times New Roman"/>
          <w:i/>
          <w:iCs/>
          <w:sz w:val="28"/>
          <w:szCs w:val="28"/>
        </w:rPr>
        <w:t>Fuel</w:t>
      </w:r>
      <w:proofErr w:type="spellEnd"/>
      <w:r w:rsidRPr="005965E6">
        <w:rPr>
          <w:rFonts w:cs="Times New Roman"/>
          <w:sz w:val="28"/>
          <w:szCs w:val="28"/>
        </w:rPr>
        <w:t>, </w:t>
      </w:r>
      <w:r w:rsidRPr="005965E6">
        <w:rPr>
          <w:rFonts w:cs="Times New Roman"/>
          <w:i/>
          <w:iCs/>
          <w:sz w:val="28"/>
          <w:szCs w:val="28"/>
        </w:rPr>
        <w:t>293</w:t>
      </w:r>
      <w:r w:rsidRPr="005965E6">
        <w:rPr>
          <w:rFonts w:cs="Times New Roman"/>
          <w:sz w:val="28"/>
          <w:szCs w:val="28"/>
        </w:rPr>
        <w:t>, 120451.</w:t>
      </w:r>
    </w:p>
    <w:p w14:paraId="11D8D99B" w14:textId="77777777" w:rsidR="005965E6" w:rsidRPr="005965E6" w:rsidRDefault="005965E6" w:rsidP="005965E6">
      <w:pPr>
        <w:spacing w:line="276" w:lineRule="auto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sz w:val="28"/>
          <w:szCs w:val="28"/>
        </w:rPr>
        <w:t xml:space="preserve">2. </w:t>
      </w:r>
      <w:proofErr w:type="spellStart"/>
      <w:r w:rsidRPr="005965E6">
        <w:rPr>
          <w:rFonts w:cs="Times New Roman"/>
          <w:sz w:val="28"/>
          <w:szCs w:val="28"/>
        </w:rPr>
        <w:t>Pham</w:t>
      </w:r>
      <w:proofErr w:type="spellEnd"/>
      <w:r w:rsidRPr="005965E6">
        <w:rPr>
          <w:rFonts w:cs="Times New Roman"/>
          <w:sz w:val="28"/>
          <w:szCs w:val="28"/>
        </w:rPr>
        <w:t xml:space="preserve">, V. V., &amp; </w:t>
      </w:r>
      <w:proofErr w:type="spellStart"/>
      <w:r w:rsidRPr="005965E6">
        <w:rPr>
          <w:rFonts w:cs="Times New Roman"/>
          <w:sz w:val="28"/>
          <w:szCs w:val="28"/>
        </w:rPr>
        <w:t>Nguyen</w:t>
      </w:r>
      <w:proofErr w:type="spellEnd"/>
      <w:r w:rsidRPr="005965E6">
        <w:rPr>
          <w:rFonts w:cs="Times New Roman"/>
          <w:sz w:val="28"/>
          <w:szCs w:val="28"/>
        </w:rPr>
        <w:t xml:space="preserve">, D. C. (2020, </w:t>
      </w:r>
      <w:proofErr w:type="spellStart"/>
      <w:r w:rsidRPr="005965E6">
        <w:rPr>
          <w:rFonts w:cs="Times New Roman"/>
          <w:sz w:val="28"/>
          <w:szCs w:val="28"/>
        </w:rPr>
        <w:t>October</w:t>
      </w:r>
      <w:proofErr w:type="spellEnd"/>
      <w:r w:rsidRPr="005965E6">
        <w:rPr>
          <w:rFonts w:cs="Times New Roman"/>
          <w:sz w:val="28"/>
          <w:szCs w:val="28"/>
        </w:rPr>
        <w:t xml:space="preserve">). A </w:t>
      </w:r>
      <w:proofErr w:type="spellStart"/>
      <w:r w:rsidRPr="005965E6">
        <w:rPr>
          <w:rFonts w:cs="Times New Roman"/>
          <w:sz w:val="28"/>
          <w:szCs w:val="28"/>
        </w:rPr>
        <w:t>brief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review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of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formation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mechanisms</w:t>
      </w:r>
      <w:proofErr w:type="spellEnd"/>
      <w:r w:rsidRPr="005965E6">
        <w:rPr>
          <w:rFonts w:cs="Times New Roman"/>
          <w:sz w:val="28"/>
          <w:szCs w:val="28"/>
        </w:rPr>
        <w:t xml:space="preserve">, </w:t>
      </w:r>
      <w:proofErr w:type="spellStart"/>
      <w:r w:rsidRPr="005965E6">
        <w:rPr>
          <w:rFonts w:cs="Times New Roman"/>
          <w:sz w:val="28"/>
          <w:szCs w:val="28"/>
        </w:rPr>
        <w:t>properties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and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affecting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factors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of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combustion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chamber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deposits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in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diesel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engines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using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biodiesel</w:t>
      </w:r>
      <w:proofErr w:type="spellEnd"/>
      <w:r w:rsidRPr="005965E6">
        <w:rPr>
          <w:rFonts w:cs="Times New Roman"/>
          <w:sz w:val="28"/>
          <w:szCs w:val="28"/>
        </w:rPr>
        <w:t xml:space="preserve">. </w:t>
      </w:r>
      <w:proofErr w:type="spellStart"/>
      <w:r w:rsidRPr="005965E6">
        <w:rPr>
          <w:rFonts w:cs="Times New Roman"/>
          <w:sz w:val="28"/>
          <w:szCs w:val="28"/>
        </w:rPr>
        <w:t>In</w:t>
      </w:r>
      <w:proofErr w:type="spellEnd"/>
      <w:r w:rsidRPr="005965E6">
        <w:rPr>
          <w:rFonts w:cs="Times New Roman"/>
          <w:sz w:val="28"/>
          <w:szCs w:val="28"/>
        </w:rPr>
        <w:t> </w:t>
      </w:r>
      <w:r w:rsidRPr="005965E6">
        <w:rPr>
          <w:rFonts w:cs="Times New Roman"/>
          <w:i/>
          <w:iCs/>
          <w:sz w:val="28"/>
          <w:szCs w:val="28"/>
        </w:rPr>
        <w:t xml:space="preserve">AIP </w:t>
      </w:r>
      <w:proofErr w:type="spellStart"/>
      <w:r w:rsidRPr="005965E6">
        <w:rPr>
          <w:rFonts w:cs="Times New Roman"/>
          <w:i/>
          <w:iCs/>
          <w:sz w:val="28"/>
          <w:szCs w:val="28"/>
        </w:rPr>
        <w:t>Conference</w:t>
      </w:r>
      <w:proofErr w:type="spellEnd"/>
      <w:r w:rsidRPr="005965E6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i/>
          <w:iCs/>
          <w:sz w:val="28"/>
          <w:szCs w:val="28"/>
        </w:rPr>
        <w:t>Proceedings</w:t>
      </w:r>
      <w:proofErr w:type="spellEnd"/>
      <w:r w:rsidRPr="005965E6">
        <w:rPr>
          <w:rFonts w:cs="Times New Roman"/>
          <w:sz w:val="28"/>
          <w:szCs w:val="28"/>
        </w:rPr>
        <w:t> (</w:t>
      </w:r>
      <w:proofErr w:type="spellStart"/>
      <w:r w:rsidRPr="005965E6">
        <w:rPr>
          <w:rFonts w:cs="Times New Roman"/>
          <w:sz w:val="28"/>
          <w:szCs w:val="28"/>
        </w:rPr>
        <w:t>Vol</w:t>
      </w:r>
      <w:proofErr w:type="spellEnd"/>
      <w:r w:rsidRPr="005965E6">
        <w:rPr>
          <w:rFonts w:cs="Times New Roman"/>
          <w:sz w:val="28"/>
          <w:szCs w:val="28"/>
        </w:rPr>
        <w:t xml:space="preserve">. 2292, </w:t>
      </w:r>
      <w:proofErr w:type="spellStart"/>
      <w:r w:rsidRPr="005965E6">
        <w:rPr>
          <w:rFonts w:cs="Times New Roman"/>
          <w:sz w:val="28"/>
          <w:szCs w:val="28"/>
        </w:rPr>
        <w:t>No</w:t>
      </w:r>
      <w:proofErr w:type="spellEnd"/>
      <w:r w:rsidRPr="005965E6">
        <w:rPr>
          <w:rFonts w:cs="Times New Roman"/>
          <w:sz w:val="28"/>
          <w:szCs w:val="28"/>
        </w:rPr>
        <w:t xml:space="preserve">. 1, p. 040011). AIP </w:t>
      </w:r>
      <w:proofErr w:type="spellStart"/>
      <w:r w:rsidRPr="005965E6">
        <w:rPr>
          <w:rFonts w:cs="Times New Roman"/>
          <w:sz w:val="28"/>
          <w:szCs w:val="28"/>
        </w:rPr>
        <w:t>Publishing</w:t>
      </w:r>
      <w:proofErr w:type="spellEnd"/>
      <w:r w:rsidRPr="005965E6">
        <w:rPr>
          <w:rFonts w:cs="Times New Roman"/>
          <w:sz w:val="28"/>
          <w:szCs w:val="28"/>
        </w:rPr>
        <w:t xml:space="preserve"> LLC.</w:t>
      </w:r>
    </w:p>
    <w:p w14:paraId="4720D6B7" w14:textId="77777777" w:rsidR="005965E6" w:rsidRPr="005965E6" w:rsidRDefault="005965E6" w:rsidP="005965E6">
      <w:pPr>
        <w:spacing w:line="276" w:lineRule="auto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sz w:val="28"/>
          <w:szCs w:val="28"/>
        </w:rPr>
        <w:t xml:space="preserve">3. </w:t>
      </w:r>
      <w:proofErr w:type="spellStart"/>
      <w:r w:rsidRPr="005965E6">
        <w:rPr>
          <w:rFonts w:cs="Times New Roman"/>
          <w:sz w:val="28"/>
          <w:szCs w:val="28"/>
        </w:rPr>
        <w:t>Deshmukh</w:t>
      </w:r>
      <w:proofErr w:type="spellEnd"/>
      <w:r w:rsidRPr="005965E6">
        <w:rPr>
          <w:rFonts w:cs="Times New Roman"/>
          <w:sz w:val="28"/>
          <w:szCs w:val="28"/>
        </w:rPr>
        <w:t xml:space="preserve">, M., </w:t>
      </w:r>
      <w:proofErr w:type="spellStart"/>
      <w:r w:rsidRPr="005965E6">
        <w:rPr>
          <w:rFonts w:cs="Times New Roman"/>
          <w:sz w:val="28"/>
          <w:szCs w:val="28"/>
        </w:rPr>
        <w:t>Pendse</w:t>
      </w:r>
      <w:proofErr w:type="spellEnd"/>
      <w:r w:rsidRPr="005965E6">
        <w:rPr>
          <w:rFonts w:cs="Times New Roman"/>
          <w:sz w:val="28"/>
          <w:szCs w:val="28"/>
        </w:rPr>
        <w:t xml:space="preserve">, D. S., &amp; </w:t>
      </w:r>
      <w:proofErr w:type="spellStart"/>
      <w:r w:rsidRPr="005965E6">
        <w:rPr>
          <w:rFonts w:cs="Times New Roman"/>
          <w:sz w:val="28"/>
          <w:szCs w:val="28"/>
        </w:rPr>
        <w:t>Pande</w:t>
      </w:r>
      <w:proofErr w:type="spellEnd"/>
      <w:r w:rsidRPr="005965E6">
        <w:rPr>
          <w:rFonts w:cs="Times New Roman"/>
          <w:sz w:val="28"/>
          <w:szCs w:val="28"/>
        </w:rPr>
        <w:t xml:space="preserve">, A. (2022). </w:t>
      </w:r>
      <w:proofErr w:type="spellStart"/>
      <w:r w:rsidRPr="005965E6">
        <w:rPr>
          <w:rFonts w:cs="Times New Roman"/>
          <w:sz w:val="28"/>
          <w:szCs w:val="28"/>
        </w:rPr>
        <w:t>Effects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of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blending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bioethanol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with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gasoline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on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spark-ignition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engine</w:t>
      </w:r>
      <w:proofErr w:type="spellEnd"/>
      <w:r w:rsidRPr="005965E6">
        <w:rPr>
          <w:rFonts w:cs="Times New Roman"/>
          <w:sz w:val="28"/>
          <w:szCs w:val="28"/>
        </w:rPr>
        <w:t xml:space="preserve">-A </w:t>
      </w:r>
      <w:proofErr w:type="spellStart"/>
      <w:r w:rsidRPr="005965E6">
        <w:rPr>
          <w:rFonts w:cs="Times New Roman"/>
          <w:sz w:val="28"/>
          <w:szCs w:val="28"/>
        </w:rPr>
        <w:t>review</w:t>
      </w:r>
      <w:proofErr w:type="spellEnd"/>
      <w:r w:rsidRPr="005965E6">
        <w:rPr>
          <w:rFonts w:cs="Times New Roman"/>
          <w:sz w:val="28"/>
          <w:szCs w:val="28"/>
        </w:rPr>
        <w:t>. </w:t>
      </w:r>
      <w:proofErr w:type="spellStart"/>
      <w:r w:rsidRPr="005965E6">
        <w:rPr>
          <w:rFonts w:cs="Times New Roman"/>
          <w:i/>
          <w:iCs/>
          <w:sz w:val="28"/>
          <w:szCs w:val="28"/>
        </w:rPr>
        <w:t>Journal</w:t>
      </w:r>
      <w:proofErr w:type="spellEnd"/>
      <w:r w:rsidRPr="005965E6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i/>
          <w:iCs/>
          <w:sz w:val="28"/>
          <w:szCs w:val="28"/>
        </w:rPr>
        <w:t>of</w:t>
      </w:r>
      <w:proofErr w:type="spellEnd"/>
      <w:r w:rsidRPr="005965E6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i/>
          <w:iCs/>
          <w:sz w:val="28"/>
          <w:szCs w:val="28"/>
        </w:rPr>
        <w:t>Integrated</w:t>
      </w:r>
      <w:proofErr w:type="spellEnd"/>
      <w:r w:rsidRPr="005965E6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i/>
          <w:iCs/>
          <w:sz w:val="28"/>
          <w:szCs w:val="28"/>
        </w:rPr>
        <w:t>Science</w:t>
      </w:r>
      <w:proofErr w:type="spellEnd"/>
      <w:r w:rsidRPr="005965E6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i/>
          <w:iCs/>
          <w:sz w:val="28"/>
          <w:szCs w:val="28"/>
        </w:rPr>
        <w:t>and</w:t>
      </w:r>
      <w:proofErr w:type="spellEnd"/>
      <w:r w:rsidRPr="005965E6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i/>
          <w:iCs/>
          <w:sz w:val="28"/>
          <w:szCs w:val="28"/>
        </w:rPr>
        <w:t>Technology</w:t>
      </w:r>
      <w:proofErr w:type="spellEnd"/>
      <w:r w:rsidRPr="005965E6">
        <w:rPr>
          <w:rFonts w:cs="Times New Roman"/>
          <w:sz w:val="28"/>
          <w:szCs w:val="28"/>
        </w:rPr>
        <w:t>, </w:t>
      </w:r>
      <w:r w:rsidRPr="005965E6">
        <w:rPr>
          <w:rFonts w:cs="Times New Roman"/>
          <w:i/>
          <w:iCs/>
          <w:sz w:val="28"/>
          <w:szCs w:val="28"/>
        </w:rPr>
        <w:t>10</w:t>
      </w:r>
      <w:r w:rsidRPr="005965E6">
        <w:rPr>
          <w:rFonts w:cs="Times New Roman"/>
          <w:sz w:val="28"/>
          <w:szCs w:val="28"/>
        </w:rPr>
        <w:t>(2), 87-99.</w:t>
      </w:r>
    </w:p>
    <w:p w14:paraId="51DA084A" w14:textId="77777777" w:rsidR="005965E6" w:rsidRPr="005965E6" w:rsidRDefault="005965E6" w:rsidP="005965E6">
      <w:pPr>
        <w:spacing w:line="276" w:lineRule="auto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sz w:val="28"/>
          <w:szCs w:val="28"/>
        </w:rPr>
        <w:t xml:space="preserve">4. </w:t>
      </w:r>
      <w:proofErr w:type="spellStart"/>
      <w:r w:rsidRPr="005965E6">
        <w:rPr>
          <w:rFonts w:cs="Times New Roman"/>
          <w:sz w:val="28"/>
          <w:szCs w:val="28"/>
        </w:rPr>
        <w:t>Matijošius</w:t>
      </w:r>
      <w:proofErr w:type="spellEnd"/>
      <w:r w:rsidRPr="005965E6">
        <w:rPr>
          <w:rFonts w:cs="Times New Roman"/>
          <w:sz w:val="28"/>
          <w:szCs w:val="28"/>
        </w:rPr>
        <w:t xml:space="preserve">, J., </w:t>
      </w:r>
      <w:proofErr w:type="spellStart"/>
      <w:r w:rsidRPr="005965E6">
        <w:rPr>
          <w:rFonts w:cs="Times New Roman"/>
          <w:sz w:val="28"/>
          <w:szCs w:val="28"/>
        </w:rPr>
        <w:t>Rimkus</w:t>
      </w:r>
      <w:proofErr w:type="spellEnd"/>
      <w:r w:rsidRPr="005965E6">
        <w:rPr>
          <w:rFonts w:cs="Times New Roman"/>
          <w:sz w:val="28"/>
          <w:szCs w:val="28"/>
        </w:rPr>
        <w:t xml:space="preserve">, A., &amp; </w:t>
      </w:r>
      <w:proofErr w:type="spellStart"/>
      <w:r w:rsidRPr="005965E6">
        <w:rPr>
          <w:rFonts w:cs="Times New Roman"/>
          <w:sz w:val="28"/>
          <w:szCs w:val="28"/>
        </w:rPr>
        <w:t>Gruodis</w:t>
      </w:r>
      <w:proofErr w:type="spellEnd"/>
      <w:r w:rsidRPr="005965E6">
        <w:rPr>
          <w:rFonts w:cs="Times New Roman"/>
          <w:sz w:val="28"/>
          <w:szCs w:val="28"/>
        </w:rPr>
        <w:t xml:space="preserve">, A. (2024). </w:t>
      </w:r>
      <w:proofErr w:type="spellStart"/>
      <w:r w:rsidRPr="005965E6">
        <w:rPr>
          <w:rFonts w:cs="Times New Roman"/>
          <w:sz w:val="28"/>
          <w:szCs w:val="28"/>
        </w:rPr>
        <w:t>Validation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of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ecology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and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energy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parameters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of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diesel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exhausts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using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different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fuel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mixtures</w:t>
      </w:r>
      <w:proofErr w:type="spellEnd"/>
      <w:r w:rsidRPr="005965E6">
        <w:rPr>
          <w:rFonts w:cs="Times New Roman"/>
          <w:sz w:val="28"/>
          <w:szCs w:val="28"/>
        </w:rPr>
        <w:t xml:space="preserve">, </w:t>
      </w:r>
      <w:proofErr w:type="spellStart"/>
      <w:r w:rsidRPr="005965E6">
        <w:rPr>
          <w:rFonts w:cs="Times New Roman"/>
          <w:sz w:val="28"/>
          <w:szCs w:val="28"/>
        </w:rPr>
        <w:t>consisting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of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hydrogenated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vegetable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oil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and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diesel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fuels</w:t>
      </w:r>
      <w:proofErr w:type="spellEnd"/>
      <w:r w:rsidRPr="005965E6">
        <w:rPr>
          <w:rFonts w:cs="Times New Roman"/>
          <w:sz w:val="28"/>
          <w:szCs w:val="28"/>
        </w:rPr>
        <w:t xml:space="preserve">, </w:t>
      </w:r>
      <w:proofErr w:type="spellStart"/>
      <w:r w:rsidRPr="005965E6">
        <w:rPr>
          <w:rFonts w:cs="Times New Roman"/>
          <w:sz w:val="28"/>
          <w:szCs w:val="28"/>
        </w:rPr>
        <w:t>presented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at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real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market</w:t>
      </w:r>
      <w:proofErr w:type="spellEnd"/>
      <w:r w:rsidRPr="005965E6">
        <w:rPr>
          <w:rFonts w:cs="Times New Roman"/>
          <w:sz w:val="28"/>
          <w:szCs w:val="28"/>
        </w:rPr>
        <w:t xml:space="preserve">: </w:t>
      </w:r>
      <w:proofErr w:type="spellStart"/>
      <w:r w:rsidRPr="005965E6">
        <w:rPr>
          <w:rFonts w:cs="Times New Roman"/>
          <w:sz w:val="28"/>
          <w:szCs w:val="28"/>
        </w:rPr>
        <w:t>approaches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using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artificial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neural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network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for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large-scale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predictions</w:t>
      </w:r>
      <w:proofErr w:type="spellEnd"/>
      <w:r w:rsidRPr="005965E6">
        <w:rPr>
          <w:rFonts w:cs="Times New Roman"/>
          <w:sz w:val="28"/>
          <w:szCs w:val="28"/>
        </w:rPr>
        <w:t>. </w:t>
      </w:r>
      <w:proofErr w:type="spellStart"/>
      <w:r w:rsidRPr="005965E6">
        <w:rPr>
          <w:rFonts w:cs="Times New Roman"/>
          <w:i/>
          <w:iCs/>
          <w:sz w:val="28"/>
          <w:szCs w:val="28"/>
        </w:rPr>
        <w:t>Machines</w:t>
      </w:r>
      <w:proofErr w:type="spellEnd"/>
      <w:r w:rsidRPr="005965E6">
        <w:rPr>
          <w:rFonts w:cs="Times New Roman"/>
          <w:sz w:val="28"/>
          <w:szCs w:val="28"/>
        </w:rPr>
        <w:t>, </w:t>
      </w:r>
      <w:r w:rsidRPr="005965E6">
        <w:rPr>
          <w:rFonts w:cs="Times New Roman"/>
          <w:i/>
          <w:iCs/>
          <w:sz w:val="28"/>
          <w:szCs w:val="28"/>
        </w:rPr>
        <w:t>12</w:t>
      </w:r>
      <w:r w:rsidRPr="005965E6">
        <w:rPr>
          <w:rFonts w:cs="Times New Roman"/>
          <w:sz w:val="28"/>
          <w:szCs w:val="28"/>
        </w:rPr>
        <w:t>(6), 353.</w:t>
      </w:r>
    </w:p>
    <w:p w14:paraId="03BEBFD4" w14:textId="1AE618FD" w:rsidR="00F65193" w:rsidRPr="00F65193" w:rsidRDefault="005965E6" w:rsidP="005965E6">
      <w:pPr>
        <w:spacing w:line="276" w:lineRule="auto"/>
        <w:jc w:val="both"/>
        <w:rPr>
          <w:rFonts w:cs="Times New Roman"/>
          <w:sz w:val="28"/>
          <w:szCs w:val="28"/>
        </w:rPr>
      </w:pPr>
      <w:r w:rsidRPr="005965E6">
        <w:rPr>
          <w:rFonts w:cs="Times New Roman"/>
          <w:sz w:val="28"/>
          <w:szCs w:val="28"/>
        </w:rPr>
        <w:t xml:space="preserve">5. </w:t>
      </w:r>
      <w:proofErr w:type="spellStart"/>
      <w:r w:rsidRPr="005965E6">
        <w:rPr>
          <w:rFonts w:cs="Times New Roman"/>
          <w:sz w:val="28"/>
          <w:szCs w:val="28"/>
        </w:rPr>
        <w:t>Dave</w:t>
      </w:r>
      <w:proofErr w:type="spellEnd"/>
      <w:r w:rsidRPr="005965E6">
        <w:rPr>
          <w:rFonts w:cs="Times New Roman"/>
          <w:sz w:val="28"/>
          <w:szCs w:val="28"/>
        </w:rPr>
        <w:t xml:space="preserve">, H., </w:t>
      </w:r>
      <w:proofErr w:type="spellStart"/>
      <w:r w:rsidRPr="005965E6">
        <w:rPr>
          <w:rFonts w:cs="Times New Roman"/>
          <w:sz w:val="28"/>
          <w:szCs w:val="28"/>
        </w:rPr>
        <w:t>Vakharia</w:t>
      </w:r>
      <w:proofErr w:type="spellEnd"/>
      <w:r w:rsidRPr="005965E6">
        <w:rPr>
          <w:rFonts w:cs="Times New Roman"/>
          <w:sz w:val="28"/>
          <w:szCs w:val="28"/>
        </w:rPr>
        <w:t xml:space="preserve">, V., </w:t>
      </w:r>
      <w:proofErr w:type="spellStart"/>
      <w:r w:rsidRPr="005965E6">
        <w:rPr>
          <w:rFonts w:cs="Times New Roman"/>
          <w:sz w:val="28"/>
          <w:szCs w:val="28"/>
        </w:rPr>
        <w:t>Panchal</w:t>
      </w:r>
      <w:proofErr w:type="spellEnd"/>
      <w:r w:rsidRPr="005965E6">
        <w:rPr>
          <w:rFonts w:cs="Times New Roman"/>
          <w:sz w:val="28"/>
          <w:szCs w:val="28"/>
        </w:rPr>
        <w:t xml:space="preserve">, H., &amp; </w:t>
      </w:r>
      <w:proofErr w:type="spellStart"/>
      <w:r w:rsidRPr="005965E6">
        <w:rPr>
          <w:rFonts w:cs="Times New Roman"/>
          <w:sz w:val="28"/>
          <w:szCs w:val="28"/>
        </w:rPr>
        <w:t>Dobrotă</w:t>
      </w:r>
      <w:proofErr w:type="spellEnd"/>
      <w:r w:rsidRPr="005965E6">
        <w:rPr>
          <w:rFonts w:cs="Times New Roman"/>
          <w:sz w:val="28"/>
          <w:szCs w:val="28"/>
        </w:rPr>
        <w:t xml:space="preserve">, D. (2025). ANN </w:t>
      </w:r>
      <w:proofErr w:type="spellStart"/>
      <w:r w:rsidRPr="005965E6">
        <w:rPr>
          <w:rFonts w:cs="Times New Roman"/>
          <w:sz w:val="28"/>
          <w:szCs w:val="28"/>
        </w:rPr>
        <w:t>and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Multilayer</w:t>
      </w:r>
      <w:proofErr w:type="spellEnd"/>
      <w:r w:rsidRPr="005965E6">
        <w:rPr>
          <w:rFonts w:cs="Times New Roman"/>
          <w:sz w:val="28"/>
          <w:szCs w:val="28"/>
        </w:rPr>
        <w:t xml:space="preserve">-ELM </w:t>
      </w:r>
      <w:proofErr w:type="spellStart"/>
      <w:r w:rsidRPr="005965E6">
        <w:rPr>
          <w:rFonts w:cs="Times New Roman"/>
          <w:sz w:val="28"/>
          <w:szCs w:val="28"/>
        </w:rPr>
        <w:t>Based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Prediction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of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Combustion</w:t>
      </w:r>
      <w:proofErr w:type="spellEnd"/>
      <w:r w:rsidRPr="005965E6">
        <w:rPr>
          <w:rFonts w:cs="Times New Roman"/>
          <w:sz w:val="28"/>
          <w:szCs w:val="28"/>
        </w:rPr>
        <w:t xml:space="preserve">, </w:t>
      </w:r>
      <w:proofErr w:type="spellStart"/>
      <w:r w:rsidRPr="005965E6">
        <w:rPr>
          <w:rFonts w:cs="Times New Roman"/>
          <w:sz w:val="28"/>
          <w:szCs w:val="28"/>
        </w:rPr>
        <w:t>Performance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and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Emission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Characteristics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of</w:t>
      </w:r>
      <w:proofErr w:type="spellEnd"/>
      <w:r w:rsidRPr="005965E6">
        <w:rPr>
          <w:rFonts w:cs="Times New Roman"/>
          <w:sz w:val="28"/>
          <w:szCs w:val="28"/>
        </w:rPr>
        <w:t xml:space="preserve"> a </w:t>
      </w:r>
      <w:proofErr w:type="spellStart"/>
      <w:r w:rsidRPr="005965E6">
        <w:rPr>
          <w:rFonts w:cs="Times New Roman"/>
          <w:sz w:val="28"/>
          <w:szCs w:val="28"/>
        </w:rPr>
        <w:t>Diesel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Engine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Fuelled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with</w:t>
      </w:r>
      <w:proofErr w:type="spellEnd"/>
      <w:r w:rsidRPr="005965E6">
        <w:rPr>
          <w:rFonts w:cs="Times New Roman"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sz w:val="28"/>
          <w:szCs w:val="28"/>
        </w:rPr>
        <w:t>Diesel</w:t>
      </w:r>
      <w:proofErr w:type="spellEnd"/>
      <w:r w:rsidRPr="005965E6">
        <w:rPr>
          <w:rFonts w:cs="Times New Roman"/>
          <w:sz w:val="28"/>
          <w:szCs w:val="28"/>
        </w:rPr>
        <w:t xml:space="preserve">-DTBP </w:t>
      </w:r>
      <w:proofErr w:type="spellStart"/>
      <w:r w:rsidRPr="005965E6">
        <w:rPr>
          <w:rFonts w:cs="Times New Roman"/>
          <w:sz w:val="28"/>
          <w:szCs w:val="28"/>
        </w:rPr>
        <w:t>Blends</w:t>
      </w:r>
      <w:proofErr w:type="spellEnd"/>
      <w:r w:rsidRPr="005965E6">
        <w:rPr>
          <w:rFonts w:cs="Times New Roman"/>
          <w:sz w:val="28"/>
          <w:szCs w:val="28"/>
        </w:rPr>
        <w:t xml:space="preserve">. </w:t>
      </w:r>
      <w:proofErr w:type="spellStart"/>
      <w:r w:rsidRPr="005965E6">
        <w:rPr>
          <w:rFonts w:cs="Times New Roman"/>
          <w:i/>
          <w:sz w:val="28"/>
          <w:szCs w:val="28"/>
        </w:rPr>
        <w:t>Case</w:t>
      </w:r>
      <w:proofErr w:type="spellEnd"/>
      <w:r w:rsidRPr="005965E6">
        <w:rPr>
          <w:rFonts w:cs="Times New Roman"/>
          <w:i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i/>
          <w:sz w:val="28"/>
          <w:szCs w:val="28"/>
        </w:rPr>
        <w:t>Studies</w:t>
      </w:r>
      <w:proofErr w:type="spellEnd"/>
      <w:r w:rsidRPr="005965E6">
        <w:rPr>
          <w:rFonts w:cs="Times New Roman"/>
          <w:i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i/>
          <w:sz w:val="28"/>
          <w:szCs w:val="28"/>
        </w:rPr>
        <w:t>in</w:t>
      </w:r>
      <w:proofErr w:type="spellEnd"/>
      <w:r w:rsidRPr="005965E6">
        <w:rPr>
          <w:rFonts w:cs="Times New Roman"/>
          <w:i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i/>
          <w:sz w:val="28"/>
          <w:szCs w:val="28"/>
        </w:rPr>
        <w:t>Thermal</w:t>
      </w:r>
      <w:proofErr w:type="spellEnd"/>
      <w:r w:rsidRPr="005965E6">
        <w:rPr>
          <w:rFonts w:cs="Times New Roman"/>
          <w:i/>
          <w:sz w:val="28"/>
          <w:szCs w:val="28"/>
        </w:rPr>
        <w:t xml:space="preserve"> </w:t>
      </w:r>
      <w:proofErr w:type="spellStart"/>
      <w:r w:rsidRPr="005965E6">
        <w:rPr>
          <w:rFonts w:cs="Times New Roman"/>
          <w:i/>
          <w:sz w:val="28"/>
          <w:szCs w:val="28"/>
        </w:rPr>
        <w:t>Engineering</w:t>
      </w:r>
      <w:proofErr w:type="spellEnd"/>
      <w:r w:rsidRPr="005965E6">
        <w:rPr>
          <w:rFonts w:cs="Times New Roman"/>
          <w:sz w:val="28"/>
          <w:szCs w:val="28"/>
        </w:rPr>
        <w:t>, 106323.</w:t>
      </w:r>
    </w:p>
    <w:sectPr w:rsidR="00F65193" w:rsidRPr="00F65193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3BE63673"/>
    <w:multiLevelType w:val="multilevel"/>
    <w:tmpl w:val="74E8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C0238DA"/>
    <w:multiLevelType w:val="multilevel"/>
    <w:tmpl w:val="66F8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7D9705B"/>
    <w:multiLevelType w:val="hybridMultilevel"/>
    <w:tmpl w:val="8F264154"/>
    <w:lvl w:ilvl="0" w:tplc="74925E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BF84673"/>
    <w:multiLevelType w:val="hybridMultilevel"/>
    <w:tmpl w:val="E958761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3583CA6"/>
    <w:multiLevelType w:val="multilevel"/>
    <w:tmpl w:val="1C96F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842AD"/>
    <w:rsid w:val="000C0A4D"/>
    <w:rsid w:val="00214F38"/>
    <w:rsid w:val="00241324"/>
    <w:rsid w:val="002D20E7"/>
    <w:rsid w:val="0035230F"/>
    <w:rsid w:val="00355DDC"/>
    <w:rsid w:val="00417B1F"/>
    <w:rsid w:val="004B7CB2"/>
    <w:rsid w:val="005460FC"/>
    <w:rsid w:val="005535D1"/>
    <w:rsid w:val="00557BD1"/>
    <w:rsid w:val="00576FA5"/>
    <w:rsid w:val="005965E6"/>
    <w:rsid w:val="005D433B"/>
    <w:rsid w:val="00624699"/>
    <w:rsid w:val="006368EE"/>
    <w:rsid w:val="0063782D"/>
    <w:rsid w:val="0066558B"/>
    <w:rsid w:val="00675DE7"/>
    <w:rsid w:val="006841A8"/>
    <w:rsid w:val="006E1509"/>
    <w:rsid w:val="00700658"/>
    <w:rsid w:val="00703DCD"/>
    <w:rsid w:val="007415CA"/>
    <w:rsid w:val="00750106"/>
    <w:rsid w:val="007E1217"/>
    <w:rsid w:val="00800AC0"/>
    <w:rsid w:val="00901A47"/>
    <w:rsid w:val="00995A9E"/>
    <w:rsid w:val="009D0567"/>
    <w:rsid w:val="009E358D"/>
    <w:rsid w:val="00A115F0"/>
    <w:rsid w:val="00A212EA"/>
    <w:rsid w:val="00A33FA7"/>
    <w:rsid w:val="00A51FAD"/>
    <w:rsid w:val="00AA23AD"/>
    <w:rsid w:val="00AB5CD4"/>
    <w:rsid w:val="00B12080"/>
    <w:rsid w:val="00B73A1B"/>
    <w:rsid w:val="00B96674"/>
    <w:rsid w:val="00BE1822"/>
    <w:rsid w:val="00BF36F6"/>
    <w:rsid w:val="00D072F7"/>
    <w:rsid w:val="00D60A92"/>
    <w:rsid w:val="00D84B4D"/>
    <w:rsid w:val="00D871F9"/>
    <w:rsid w:val="00DE1766"/>
    <w:rsid w:val="00E95B21"/>
    <w:rsid w:val="00EA2B61"/>
    <w:rsid w:val="00EB1B7E"/>
    <w:rsid w:val="00EC5F48"/>
    <w:rsid w:val="00F01F20"/>
    <w:rsid w:val="00F118A1"/>
    <w:rsid w:val="00F43EBE"/>
    <w:rsid w:val="00F6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5230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52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3180</Words>
  <Characters>1813</Characters>
  <Application>Microsoft Office Word</Application>
  <DocSecurity>0</DocSecurity>
  <Lines>15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Віктор</dc:creator>
  <cp:lastModifiedBy>Victor Rebenko</cp:lastModifiedBy>
  <cp:revision>3</cp:revision>
  <dcterms:created xsi:type="dcterms:W3CDTF">2025-10-23T18:34:00Z</dcterms:created>
  <dcterms:modified xsi:type="dcterms:W3CDTF">2025-10-23T18:37:00Z</dcterms:modified>
</cp:coreProperties>
</file>