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1B228359" w:rsidR="00995A9E" w:rsidRDefault="00995A9E" w:rsidP="00526559">
      <w:pPr>
        <w:spacing w:line="276" w:lineRule="auto"/>
        <w:ind w:firstLine="0"/>
        <w:rPr>
          <w:sz w:val="28"/>
          <w:szCs w:val="28"/>
        </w:rPr>
      </w:pPr>
      <w:r w:rsidRPr="00995A9E">
        <w:rPr>
          <w:sz w:val="28"/>
          <w:szCs w:val="28"/>
        </w:rPr>
        <w:t xml:space="preserve">УДК </w:t>
      </w:r>
      <w:r w:rsidR="0047552B" w:rsidRPr="0047552B">
        <w:rPr>
          <w:sz w:val="28"/>
          <w:szCs w:val="28"/>
        </w:rPr>
        <w:t>614.8:631.3</w:t>
      </w:r>
    </w:p>
    <w:p w14:paraId="102E8AD0" w14:textId="77777777" w:rsidR="00700658" w:rsidRPr="00995A9E" w:rsidRDefault="00700658" w:rsidP="00526559">
      <w:pPr>
        <w:spacing w:line="276" w:lineRule="auto"/>
        <w:ind w:firstLine="0"/>
        <w:rPr>
          <w:sz w:val="28"/>
          <w:szCs w:val="28"/>
        </w:rPr>
      </w:pPr>
    </w:p>
    <w:p w14:paraId="648FFEA3" w14:textId="48A98238" w:rsidR="00D072F7" w:rsidRPr="00995A9E" w:rsidRDefault="000B2960" w:rsidP="00526559">
      <w:pPr>
        <w:spacing w:line="276" w:lineRule="auto"/>
        <w:ind w:firstLine="0"/>
        <w:jc w:val="center"/>
        <w:rPr>
          <w:b/>
          <w:caps/>
          <w:sz w:val="28"/>
          <w:szCs w:val="28"/>
        </w:rPr>
      </w:pPr>
      <w:r w:rsidRPr="000B2960">
        <w:rPr>
          <w:b/>
          <w:caps/>
          <w:sz w:val="28"/>
          <w:szCs w:val="28"/>
        </w:rPr>
        <w:t>ОСНОВНІ ВИМОГИ БЕЗПЕКИ ПРАЦІ ПІД ЧАС ПРИГОТУВАННЯ КОМБІНОВАНИХ КОРМІВ І КОРМОСУМІШЕЙ</w:t>
      </w:r>
    </w:p>
    <w:p w14:paraId="0328B272" w14:textId="77777777" w:rsidR="00995A9E" w:rsidRPr="00995A9E" w:rsidRDefault="00995A9E" w:rsidP="00526559">
      <w:pPr>
        <w:spacing w:line="276" w:lineRule="auto"/>
        <w:ind w:firstLine="0"/>
        <w:jc w:val="center"/>
        <w:rPr>
          <w:rFonts w:cs="Times New Roman"/>
          <w:b/>
          <w:sz w:val="28"/>
          <w:szCs w:val="28"/>
        </w:rPr>
      </w:pPr>
    </w:p>
    <w:p w14:paraId="4B528339" w14:textId="5455F278" w:rsidR="00995A9E" w:rsidRPr="000C0A4D" w:rsidRDefault="000B2960" w:rsidP="00526559">
      <w:pPr>
        <w:spacing w:line="276" w:lineRule="auto"/>
        <w:ind w:firstLine="0"/>
        <w:jc w:val="center"/>
        <w:rPr>
          <w:rFonts w:cs="Times New Roman"/>
          <w:sz w:val="28"/>
          <w:szCs w:val="28"/>
        </w:rPr>
      </w:pPr>
      <w:r w:rsidRPr="000B2960">
        <w:rPr>
          <w:b/>
          <w:sz w:val="28"/>
          <w:szCs w:val="28"/>
        </w:rPr>
        <w:t xml:space="preserve">Гончаров В., </w:t>
      </w:r>
      <w:r w:rsidRPr="000B2960">
        <w:rPr>
          <w:bCs/>
          <w:sz w:val="28"/>
          <w:szCs w:val="28"/>
        </w:rPr>
        <w:t xml:space="preserve">студент, </w:t>
      </w:r>
      <w:proofErr w:type="spellStart"/>
      <w:r w:rsidR="0047552B" w:rsidRPr="0047552B">
        <w:rPr>
          <w:rFonts w:cs="Times New Roman"/>
          <w:b/>
          <w:sz w:val="28"/>
          <w:szCs w:val="28"/>
        </w:rPr>
        <w:t>Марчишина</w:t>
      </w:r>
      <w:proofErr w:type="spellEnd"/>
      <w:r w:rsidR="0047552B" w:rsidRPr="0047552B">
        <w:rPr>
          <w:rFonts w:cs="Times New Roman"/>
          <w:b/>
          <w:sz w:val="28"/>
          <w:szCs w:val="28"/>
        </w:rPr>
        <w:t xml:space="preserve"> Є., </w:t>
      </w:r>
      <w:proofErr w:type="spellStart"/>
      <w:r w:rsidR="00995A9E" w:rsidRPr="000C0A4D">
        <w:rPr>
          <w:rFonts w:cs="Times New Roman"/>
          <w:sz w:val="28"/>
          <w:szCs w:val="28"/>
        </w:rPr>
        <w:t>к.</w:t>
      </w:r>
      <w:r w:rsidR="0047552B">
        <w:rPr>
          <w:rFonts w:cs="Times New Roman"/>
          <w:sz w:val="28"/>
          <w:szCs w:val="28"/>
        </w:rPr>
        <w:t>с.г.</w:t>
      </w:r>
      <w:r w:rsidR="00995A9E" w:rsidRPr="000C0A4D">
        <w:rPr>
          <w:rFonts w:cs="Times New Roman"/>
          <w:sz w:val="28"/>
          <w:szCs w:val="28"/>
        </w:rPr>
        <w:t>н</w:t>
      </w:r>
      <w:proofErr w:type="spellEnd"/>
      <w:r w:rsidR="00995A9E" w:rsidRPr="000C0A4D">
        <w:rPr>
          <w:rFonts w:cs="Times New Roman"/>
          <w:sz w:val="28"/>
          <w:szCs w:val="28"/>
        </w:rPr>
        <w:t xml:space="preserve">., доц., </w:t>
      </w:r>
      <w:r w:rsidR="0047552B" w:rsidRPr="0047552B">
        <w:rPr>
          <w:rFonts w:cs="Times New Roman"/>
          <w:sz w:val="28"/>
          <w:szCs w:val="28"/>
        </w:rPr>
        <w:t>marchyshyna</w:t>
      </w:r>
      <w:r w:rsidR="00995A9E" w:rsidRPr="000C0A4D">
        <w:rPr>
          <w:rFonts w:cs="Times New Roman"/>
          <w:sz w:val="28"/>
          <w:szCs w:val="28"/>
        </w:rPr>
        <w:t>@nubip.edu.ua</w:t>
      </w:r>
    </w:p>
    <w:p w14:paraId="37810A4F" w14:textId="77777777" w:rsidR="00995A9E" w:rsidRPr="00995A9E" w:rsidRDefault="00995A9E" w:rsidP="00526559">
      <w:pPr>
        <w:spacing w:line="276" w:lineRule="auto"/>
        <w:ind w:firstLine="0"/>
        <w:jc w:val="center"/>
        <w:rPr>
          <w:rFonts w:cs="Times New Roman"/>
          <w:i/>
          <w:sz w:val="28"/>
          <w:szCs w:val="28"/>
        </w:rPr>
      </w:pPr>
      <w:r w:rsidRPr="00995A9E">
        <w:rPr>
          <w:rFonts w:cs="Times New Roman"/>
          <w:i/>
          <w:sz w:val="28"/>
          <w:szCs w:val="28"/>
        </w:rPr>
        <w:t>Національний університет біоресурсів і природокористування України</w:t>
      </w:r>
    </w:p>
    <w:p w14:paraId="6C75590E" w14:textId="77777777" w:rsidR="00995A9E" w:rsidRPr="00995A9E" w:rsidRDefault="00995A9E" w:rsidP="00526559">
      <w:pPr>
        <w:spacing w:line="276" w:lineRule="auto"/>
        <w:ind w:firstLine="0"/>
        <w:jc w:val="center"/>
        <w:rPr>
          <w:b/>
          <w:caps/>
          <w:sz w:val="28"/>
          <w:szCs w:val="28"/>
        </w:rPr>
      </w:pPr>
    </w:p>
    <w:p w14:paraId="26B3A87D" w14:textId="03B4E9D1" w:rsidR="000B2960" w:rsidRDefault="000B2960" w:rsidP="000B2960">
      <w:pPr>
        <w:spacing w:line="276" w:lineRule="auto"/>
        <w:jc w:val="both"/>
        <w:rPr>
          <w:rFonts w:cs="Times New Roman"/>
          <w:sz w:val="28"/>
          <w:szCs w:val="28"/>
        </w:rPr>
      </w:pPr>
      <w:r w:rsidRPr="000B2960">
        <w:rPr>
          <w:rFonts w:cs="Times New Roman"/>
          <w:sz w:val="28"/>
          <w:szCs w:val="28"/>
        </w:rPr>
        <w:t xml:space="preserve">Комбікорми – це сухі кормові суміші, збалансовані за вмістом поживних речовин. Комбікорми виготовлюють у вигляді подрібненої до необхідних розмірів суміші, гранул, крупки та інших форм. Керування операціями приготування комбікормів - подрібненням, сушінням, тепловим та хімічним оброблянням, дозуванням, змішуванням (шнековий змішувач - рис. 1), гранулюванням (прес-гранулятор - рис.2), </w:t>
      </w:r>
      <w:proofErr w:type="spellStart"/>
      <w:r w:rsidRPr="000B2960">
        <w:rPr>
          <w:rFonts w:cs="Times New Roman"/>
          <w:sz w:val="28"/>
          <w:szCs w:val="28"/>
        </w:rPr>
        <w:t>екструдуванням</w:t>
      </w:r>
      <w:proofErr w:type="spellEnd"/>
      <w:r w:rsidRPr="000B2960">
        <w:rPr>
          <w:rFonts w:cs="Times New Roman"/>
          <w:sz w:val="28"/>
          <w:szCs w:val="28"/>
        </w:rPr>
        <w:t xml:space="preserve"> (прес-екструдер - рис. 3) повинно бути дистанційним, із загального пульта керування. </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0B2960" w14:paraId="423CFA31" w14:textId="77777777" w:rsidTr="00A13566">
        <w:tc>
          <w:tcPr>
            <w:tcW w:w="4814" w:type="dxa"/>
          </w:tcPr>
          <w:p w14:paraId="13B18CAF" w14:textId="658AB38E" w:rsidR="000B2960" w:rsidRDefault="000B2960" w:rsidP="000B2960">
            <w:pPr>
              <w:spacing w:line="276" w:lineRule="auto"/>
              <w:ind w:firstLine="0"/>
              <w:jc w:val="center"/>
              <w:rPr>
                <w:rFonts w:cs="Times New Roman"/>
                <w:sz w:val="28"/>
                <w:szCs w:val="28"/>
              </w:rPr>
            </w:pPr>
            <w:r w:rsidRPr="000B2960">
              <w:rPr>
                <w:rFonts w:cs="Times New Roman"/>
                <w:sz w:val="28"/>
                <w:szCs w:val="28"/>
              </w:rPr>
              <w:drawing>
                <wp:inline distT="0" distB="0" distL="0" distR="0" wp14:anchorId="1517340B" wp14:editId="36343B3A">
                  <wp:extent cx="2076450" cy="340042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5">
                            <a:extLst>
                              <a:ext uri="{28A0092B-C50C-407E-A947-70E740481C1C}">
                                <a14:useLocalDpi xmlns:a14="http://schemas.microsoft.com/office/drawing/2010/main" val="0"/>
                              </a:ext>
                            </a:extLst>
                          </a:blip>
                          <a:srcRect l="9401" t="2888" r="6838" b="3413"/>
                          <a:stretch/>
                        </pic:blipFill>
                        <pic:spPr bwMode="auto">
                          <a:xfrm>
                            <a:off x="0" y="0"/>
                            <a:ext cx="2076450" cy="340042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814" w:type="dxa"/>
          </w:tcPr>
          <w:p w14:paraId="1D6EE467" w14:textId="4ED4DE4A" w:rsidR="000B2960" w:rsidRDefault="000B2960" w:rsidP="000B2960">
            <w:pPr>
              <w:spacing w:line="276" w:lineRule="auto"/>
              <w:ind w:firstLine="0"/>
              <w:jc w:val="center"/>
              <w:rPr>
                <w:rFonts w:cs="Times New Roman"/>
                <w:sz w:val="28"/>
                <w:szCs w:val="28"/>
              </w:rPr>
            </w:pPr>
            <w:r w:rsidRPr="000B2960">
              <w:rPr>
                <w:rFonts w:cs="Times New Roman"/>
                <w:sz w:val="28"/>
                <w:szCs w:val="28"/>
              </w:rPr>
              <w:drawing>
                <wp:inline distT="0" distB="0" distL="0" distR="0" wp14:anchorId="5760954C" wp14:editId="2F4C6B56">
                  <wp:extent cx="2895600" cy="32861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95600" cy="3286125"/>
                          </a:xfrm>
                          <a:prstGeom prst="rect">
                            <a:avLst/>
                          </a:prstGeom>
                          <a:noFill/>
                          <a:ln>
                            <a:noFill/>
                          </a:ln>
                        </pic:spPr>
                      </pic:pic>
                    </a:graphicData>
                  </a:graphic>
                </wp:inline>
              </w:drawing>
            </w:r>
          </w:p>
        </w:tc>
      </w:tr>
      <w:tr w:rsidR="000B2960" w14:paraId="0E1DBEFF" w14:textId="77777777" w:rsidTr="00A13566">
        <w:tc>
          <w:tcPr>
            <w:tcW w:w="4814" w:type="dxa"/>
          </w:tcPr>
          <w:p w14:paraId="3856FB2C" w14:textId="6A557423" w:rsidR="000B2960" w:rsidRDefault="000B2960" w:rsidP="000B2960">
            <w:pPr>
              <w:spacing w:line="276" w:lineRule="auto"/>
              <w:ind w:firstLine="0"/>
              <w:jc w:val="center"/>
              <w:rPr>
                <w:rFonts w:cs="Times New Roman"/>
                <w:sz w:val="28"/>
                <w:szCs w:val="28"/>
              </w:rPr>
            </w:pPr>
            <w:r w:rsidRPr="000B2960">
              <w:rPr>
                <w:rFonts w:cs="Times New Roman"/>
                <w:sz w:val="28"/>
                <w:szCs w:val="28"/>
              </w:rPr>
              <w:t>Рис.1. Змішувач кормів шнековий ШСК-2,3</w:t>
            </w:r>
          </w:p>
        </w:tc>
        <w:tc>
          <w:tcPr>
            <w:tcW w:w="4814" w:type="dxa"/>
          </w:tcPr>
          <w:p w14:paraId="7BEEAADC" w14:textId="022F4422" w:rsidR="000B2960" w:rsidRDefault="000B2960" w:rsidP="000B2960">
            <w:pPr>
              <w:spacing w:line="276" w:lineRule="auto"/>
              <w:ind w:firstLine="0"/>
              <w:jc w:val="center"/>
              <w:rPr>
                <w:rFonts w:cs="Times New Roman"/>
                <w:sz w:val="28"/>
                <w:szCs w:val="28"/>
              </w:rPr>
            </w:pPr>
            <w:r w:rsidRPr="000B2960">
              <w:rPr>
                <w:rFonts w:cs="Times New Roman"/>
                <w:sz w:val="28"/>
                <w:szCs w:val="28"/>
              </w:rPr>
              <w:t>Рис. 2. Прес-гранулятор ПГ-660</w:t>
            </w:r>
          </w:p>
        </w:tc>
      </w:tr>
    </w:tbl>
    <w:p w14:paraId="4E7AB305" w14:textId="54329437" w:rsidR="000B2960" w:rsidRDefault="000B2960" w:rsidP="000B2960">
      <w:pPr>
        <w:spacing w:line="276" w:lineRule="auto"/>
        <w:ind w:firstLine="0"/>
        <w:jc w:val="center"/>
        <w:rPr>
          <w:rFonts w:cs="Times New Roman"/>
          <w:sz w:val="28"/>
          <w:szCs w:val="28"/>
        </w:rPr>
      </w:pPr>
    </w:p>
    <w:p w14:paraId="20C1BF23" w14:textId="77777777" w:rsidR="000B2960" w:rsidRPr="000B2960" w:rsidRDefault="000B2960" w:rsidP="000B2960">
      <w:pPr>
        <w:spacing w:line="276" w:lineRule="auto"/>
        <w:jc w:val="both"/>
        <w:rPr>
          <w:rFonts w:cs="Times New Roman"/>
          <w:sz w:val="28"/>
          <w:szCs w:val="28"/>
        </w:rPr>
      </w:pPr>
      <w:r w:rsidRPr="000B2960">
        <w:rPr>
          <w:rFonts w:cs="Times New Roman"/>
          <w:sz w:val="28"/>
          <w:szCs w:val="28"/>
        </w:rPr>
        <w:t xml:space="preserve">Під час проведення технічного обслуговування та ремонту необхідно передбачити можливість місцевого керування окремими агрегатами. </w:t>
      </w:r>
    </w:p>
    <w:p w14:paraId="43CE5C62" w14:textId="77777777" w:rsidR="000B2960" w:rsidRPr="000B2960" w:rsidRDefault="000B2960" w:rsidP="000B2960">
      <w:pPr>
        <w:spacing w:line="276" w:lineRule="auto"/>
        <w:jc w:val="both"/>
        <w:rPr>
          <w:rFonts w:cs="Times New Roman"/>
          <w:sz w:val="28"/>
          <w:szCs w:val="28"/>
        </w:rPr>
      </w:pPr>
      <w:r w:rsidRPr="000B2960">
        <w:rPr>
          <w:rFonts w:cs="Times New Roman"/>
          <w:sz w:val="28"/>
          <w:szCs w:val="28"/>
        </w:rPr>
        <w:t xml:space="preserve">На обладнанні та механізмах, робота яких супроводжується інтенсивними шумом і вібрацією, що перевищують допустимі санітарні норми, потрібно улаштовувати ізолювальні пристрої, встановлювати їх на </w:t>
      </w:r>
      <w:proofErr w:type="spellStart"/>
      <w:r w:rsidRPr="000B2960">
        <w:rPr>
          <w:rFonts w:cs="Times New Roman"/>
          <w:sz w:val="28"/>
          <w:szCs w:val="28"/>
        </w:rPr>
        <w:t>віброізолювальній</w:t>
      </w:r>
      <w:proofErr w:type="spellEnd"/>
      <w:r w:rsidRPr="000B2960">
        <w:rPr>
          <w:rFonts w:cs="Times New Roman"/>
          <w:sz w:val="28"/>
          <w:szCs w:val="28"/>
        </w:rPr>
        <w:t xml:space="preserve"> основі або в ізольованих приміщеннях.</w:t>
      </w:r>
    </w:p>
    <w:p w14:paraId="5EBAFE0E" w14:textId="77777777" w:rsidR="000B2960" w:rsidRPr="000B2960" w:rsidRDefault="000B2960" w:rsidP="000B2960">
      <w:pPr>
        <w:spacing w:line="276" w:lineRule="auto"/>
        <w:jc w:val="both"/>
        <w:rPr>
          <w:rFonts w:cs="Times New Roman"/>
          <w:sz w:val="28"/>
          <w:szCs w:val="28"/>
        </w:rPr>
      </w:pPr>
      <w:r w:rsidRPr="000B2960">
        <w:rPr>
          <w:rFonts w:cs="Times New Roman"/>
          <w:sz w:val="28"/>
          <w:szCs w:val="28"/>
        </w:rPr>
        <w:t xml:space="preserve">У разі переробляння кормів із виділенням пилу необхідно герметизувати всі місця і джерела пилоутворення, забезпечивши видалення пилу за межі </w:t>
      </w:r>
      <w:r w:rsidRPr="000B2960">
        <w:rPr>
          <w:rFonts w:cs="Times New Roman"/>
          <w:sz w:val="28"/>
          <w:szCs w:val="28"/>
        </w:rPr>
        <w:lastRenderedPageBreak/>
        <w:t>приміщення. Вентиляційну систему потрібно вмикати ще до початку роботи технологічної лінії і вимикати через 3 хв після зупинення лінії.</w:t>
      </w:r>
    </w:p>
    <w:p w14:paraId="5369CF78" w14:textId="77777777" w:rsidR="000B2960" w:rsidRPr="000B2960" w:rsidRDefault="000B2960" w:rsidP="000B2960">
      <w:pPr>
        <w:spacing w:line="276" w:lineRule="auto"/>
        <w:jc w:val="both"/>
        <w:rPr>
          <w:rFonts w:cs="Times New Roman"/>
          <w:sz w:val="28"/>
          <w:szCs w:val="28"/>
        </w:rPr>
      </w:pPr>
    </w:p>
    <w:p w14:paraId="3A0412B3" w14:textId="77777777" w:rsidR="000B2960" w:rsidRPr="000B2960" w:rsidRDefault="000B2960" w:rsidP="000B2960">
      <w:pPr>
        <w:spacing w:line="276" w:lineRule="auto"/>
        <w:ind w:firstLine="0"/>
        <w:jc w:val="center"/>
        <w:rPr>
          <w:rFonts w:cs="Times New Roman"/>
          <w:sz w:val="28"/>
          <w:szCs w:val="28"/>
        </w:rPr>
      </w:pPr>
      <w:r w:rsidRPr="000B2960">
        <w:rPr>
          <w:rFonts w:cs="Times New Roman"/>
          <w:sz w:val="28"/>
          <w:szCs w:val="28"/>
        </w:rPr>
        <w:drawing>
          <wp:inline distT="0" distB="0" distL="0" distR="0" wp14:anchorId="636C2982" wp14:editId="47814E5F">
            <wp:extent cx="3228975" cy="27051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28975" cy="2705100"/>
                    </a:xfrm>
                    <a:prstGeom prst="rect">
                      <a:avLst/>
                    </a:prstGeom>
                    <a:noFill/>
                    <a:ln>
                      <a:noFill/>
                    </a:ln>
                  </pic:spPr>
                </pic:pic>
              </a:graphicData>
            </a:graphic>
          </wp:inline>
        </w:drawing>
      </w:r>
    </w:p>
    <w:p w14:paraId="494E41A8" w14:textId="77777777" w:rsidR="000B2960" w:rsidRPr="000B2960" w:rsidRDefault="000B2960" w:rsidP="000B2960">
      <w:pPr>
        <w:spacing w:line="276" w:lineRule="auto"/>
        <w:ind w:firstLine="0"/>
        <w:jc w:val="center"/>
        <w:rPr>
          <w:rFonts w:cs="Times New Roman"/>
          <w:sz w:val="28"/>
          <w:szCs w:val="28"/>
        </w:rPr>
      </w:pPr>
      <w:bookmarkStart w:id="0" w:name="_Toc300072015"/>
      <w:bookmarkStart w:id="1" w:name="_Toc300074141"/>
      <w:bookmarkEnd w:id="0"/>
      <w:r w:rsidRPr="000B2960">
        <w:rPr>
          <w:rFonts w:cs="Times New Roman"/>
          <w:sz w:val="28"/>
          <w:szCs w:val="28"/>
        </w:rPr>
        <w:t>Р</w:t>
      </w:r>
      <w:bookmarkEnd w:id="1"/>
      <w:r w:rsidRPr="000B2960">
        <w:rPr>
          <w:rFonts w:cs="Times New Roman"/>
          <w:sz w:val="28"/>
          <w:szCs w:val="28"/>
        </w:rPr>
        <w:t>ис. 3. Прес-екструдер ПЭ-1250У</w:t>
      </w:r>
    </w:p>
    <w:p w14:paraId="5A39A1B2" w14:textId="77777777" w:rsidR="000B2960" w:rsidRPr="000B2960" w:rsidRDefault="000B2960" w:rsidP="000B2960">
      <w:pPr>
        <w:spacing w:line="276" w:lineRule="auto"/>
        <w:jc w:val="both"/>
        <w:rPr>
          <w:rFonts w:cs="Times New Roman"/>
          <w:sz w:val="28"/>
          <w:szCs w:val="28"/>
        </w:rPr>
      </w:pPr>
    </w:p>
    <w:p w14:paraId="0D796B0F" w14:textId="77777777" w:rsidR="000B2960" w:rsidRPr="000B2960" w:rsidRDefault="000B2960" w:rsidP="000B2960">
      <w:pPr>
        <w:spacing w:line="276" w:lineRule="auto"/>
        <w:jc w:val="both"/>
        <w:rPr>
          <w:rFonts w:cs="Times New Roman"/>
          <w:sz w:val="28"/>
          <w:szCs w:val="28"/>
        </w:rPr>
      </w:pPr>
      <w:r w:rsidRPr="000B2960">
        <w:rPr>
          <w:rFonts w:cs="Times New Roman"/>
          <w:sz w:val="28"/>
          <w:szCs w:val="28"/>
        </w:rPr>
        <w:t>Зерно та інші компоненти кормів перед перероблянням потрібно очистити від металевих та інших домішок. Рідкі компоненти комбікормів вносять за допомогою шлюзових затворів або дозаторів, що запобігають їх розбризкуванню. Якщо використовують компоненти з різким неприємним запахом (білкові, мінеральні, лікарські домішки), то обов’язково потрібно вмикати загальну або місцеву систему вентилювання. Щоб зменшити пилоутворення під час вільного падання сухих кормів з напрямних жолобів або транспортерних стрічок, використовують спускні рукави, фартухи тощо.</w:t>
      </w:r>
    </w:p>
    <w:p w14:paraId="060CDA2C" w14:textId="77777777" w:rsidR="000B2960" w:rsidRPr="000B2960" w:rsidRDefault="000B2960" w:rsidP="000B2960">
      <w:pPr>
        <w:spacing w:line="276" w:lineRule="auto"/>
        <w:jc w:val="both"/>
        <w:rPr>
          <w:rFonts w:cs="Times New Roman"/>
          <w:b/>
          <w:bCs/>
          <w:sz w:val="28"/>
          <w:szCs w:val="28"/>
        </w:rPr>
      </w:pPr>
    </w:p>
    <w:p w14:paraId="361A748B" w14:textId="77777777" w:rsidR="000B2960" w:rsidRPr="000B2960" w:rsidRDefault="000B2960" w:rsidP="000B2960">
      <w:pPr>
        <w:spacing w:line="276" w:lineRule="auto"/>
        <w:jc w:val="both"/>
        <w:rPr>
          <w:rFonts w:cs="Times New Roman"/>
          <w:b/>
          <w:bCs/>
          <w:sz w:val="28"/>
          <w:szCs w:val="28"/>
        </w:rPr>
      </w:pPr>
      <w:r w:rsidRPr="000B2960">
        <w:rPr>
          <w:rFonts w:cs="Times New Roman"/>
          <w:b/>
          <w:bCs/>
          <w:sz w:val="28"/>
          <w:szCs w:val="28"/>
        </w:rPr>
        <w:t>Література:</w:t>
      </w:r>
    </w:p>
    <w:p w14:paraId="058FF38A" w14:textId="77777777" w:rsidR="000B2960" w:rsidRPr="000B2960" w:rsidRDefault="000B2960" w:rsidP="000B2960">
      <w:pPr>
        <w:numPr>
          <w:ilvl w:val="0"/>
          <w:numId w:val="4"/>
        </w:numPr>
        <w:spacing w:line="276" w:lineRule="auto"/>
        <w:ind w:left="0" w:firstLine="0"/>
        <w:jc w:val="both"/>
        <w:rPr>
          <w:rFonts w:cs="Times New Roman"/>
          <w:sz w:val="28"/>
          <w:szCs w:val="28"/>
        </w:rPr>
      </w:pPr>
      <w:proofErr w:type="spellStart"/>
      <w:r w:rsidRPr="000B2960">
        <w:rPr>
          <w:rFonts w:cs="Times New Roman"/>
          <w:sz w:val="28"/>
          <w:szCs w:val="28"/>
        </w:rPr>
        <w:t>Хмельовський</w:t>
      </w:r>
      <w:proofErr w:type="spellEnd"/>
      <w:r w:rsidRPr="000B2960">
        <w:rPr>
          <w:rFonts w:cs="Times New Roman"/>
          <w:sz w:val="28"/>
          <w:szCs w:val="28"/>
        </w:rPr>
        <w:t xml:space="preserve"> В.С., </w:t>
      </w:r>
      <w:proofErr w:type="spellStart"/>
      <w:r w:rsidRPr="000B2960">
        <w:rPr>
          <w:rFonts w:cs="Times New Roman"/>
          <w:sz w:val="28"/>
          <w:szCs w:val="28"/>
        </w:rPr>
        <w:t>Марчишина</w:t>
      </w:r>
      <w:proofErr w:type="spellEnd"/>
      <w:r w:rsidRPr="000B2960">
        <w:rPr>
          <w:rFonts w:cs="Times New Roman"/>
          <w:sz w:val="28"/>
          <w:szCs w:val="28"/>
        </w:rPr>
        <w:t xml:space="preserve"> Є.І., </w:t>
      </w:r>
      <w:proofErr w:type="spellStart"/>
      <w:r w:rsidRPr="000B2960">
        <w:rPr>
          <w:rFonts w:cs="Times New Roman"/>
          <w:sz w:val="28"/>
          <w:szCs w:val="28"/>
        </w:rPr>
        <w:t>Білько</w:t>
      </w:r>
      <w:proofErr w:type="spellEnd"/>
      <w:r w:rsidRPr="000B2960">
        <w:rPr>
          <w:rFonts w:cs="Times New Roman"/>
          <w:sz w:val="28"/>
          <w:szCs w:val="28"/>
        </w:rPr>
        <w:t xml:space="preserve"> Т.О., </w:t>
      </w:r>
      <w:proofErr w:type="spellStart"/>
      <w:r w:rsidRPr="000B2960">
        <w:rPr>
          <w:rFonts w:cs="Times New Roman"/>
          <w:sz w:val="28"/>
          <w:szCs w:val="28"/>
        </w:rPr>
        <w:t>Мотрич</w:t>
      </w:r>
      <w:proofErr w:type="spellEnd"/>
      <w:r w:rsidRPr="000B2960">
        <w:rPr>
          <w:rFonts w:cs="Times New Roman"/>
          <w:sz w:val="28"/>
          <w:szCs w:val="28"/>
        </w:rPr>
        <w:t xml:space="preserve"> М.М., </w:t>
      </w:r>
      <w:proofErr w:type="spellStart"/>
      <w:r w:rsidRPr="000B2960">
        <w:rPr>
          <w:rFonts w:cs="Times New Roman"/>
          <w:sz w:val="28"/>
          <w:szCs w:val="28"/>
        </w:rPr>
        <w:t>Скібчик</w:t>
      </w:r>
      <w:proofErr w:type="spellEnd"/>
      <w:r w:rsidRPr="000B2960">
        <w:rPr>
          <w:rFonts w:cs="Times New Roman"/>
          <w:sz w:val="28"/>
          <w:szCs w:val="28"/>
        </w:rPr>
        <w:t xml:space="preserve"> В.І. Охорона праці. К. Центр учбової літератури. 2021. 594 с.</w:t>
      </w:r>
    </w:p>
    <w:p w14:paraId="7E7E96C6" w14:textId="77777777" w:rsidR="000B2960" w:rsidRPr="000B2960" w:rsidRDefault="000B2960" w:rsidP="000B2960">
      <w:pPr>
        <w:numPr>
          <w:ilvl w:val="0"/>
          <w:numId w:val="4"/>
        </w:numPr>
        <w:spacing w:line="276" w:lineRule="auto"/>
        <w:ind w:left="0" w:firstLine="0"/>
        <w:jc w:val="both"/>
        <w:rPr>
          <w:rFonts w:cs="Times New Roman"/>
          <w:sz w:val="28"/>
          <w:szCs w:val="28"/>
        </w:rPr>
      </w:pPr>
      <w:proofErr w:type="spellStart"/>
      <w:r w:rsidRPr="000B2960">
        <w:rPr>
          <w:rFonts w:cs="Times New Roman"/>
          <w:sz w:val="28"/>
          <w:szCs w:val="28"/>
        </w:rPr>
        <w:t>Войналович</w:t>
      </w:r>
      <w:proofErr w:type="spellEnd"/>
      <w:r w:rsidRPr="000B2960">
        <w:rPr>
          <w:rFonts w:cs="Times New Roman"/>
          <w:sz w:val="28"/>
          <w:szCs w:val="28"/>
        </w:rPr>
        <w:t xml:space="preserve"> О.В., </w:t>
      </w:r>
      <w:proofErr w:type="spellStart"/>
      <w:r w:rsidRPr="000B2960">
        <w:rPr>
          <w:rFonts w:cs="Times New Roman"/>
          <w:sz w:val="28"/>
          <w:szCs w:val="28"/>
        </w:rPr>
        <w:t>Марчишина</w:t>
      </w:r>
      <w:proofErr w:type="spellEnd"/>
      <w:r w:rsidRPr="000B2960">
        <w:rPr>
          <w:rFonts w:cs="Times New Roman"/>
          <w:sz w:val="28"/>
          <w:szCs w:val="28"/>
        </w:rPr>
        <w:t xml:space="preserve"> Є.І. Охорона праці у сільському господарстві. K.: ЦУЛ. 2017. 691 с .</w:t>
      </w:r>
    </w:p>
    <w:p w14:paraId="719B9694" w14:textId="03C7E548" w:rsidR="00CF6875" w:rsidRPr="00CF6875" w:rsidRDefault="00CF6875" w:rsidP="000B2960">
      <w:pPr>
        <w:spacing w:line="276" w:lineRule="auto"/>
        <w:jc w:val="both"/>
        <w:rPr>
          <w:rFonts w:cs="Times New Roman"/>
          <w:sz w:val="28"/>
          <w:szCs w:val="28"/>
        </w:rPr>
      </w:pPr>
    </w:p>
    <w:sectPr w:rsidR="00CF6875" w:rsidRPr="00CF6875"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350C573B"/>
    <w:multiLevelType w:val="multilevel"/>
    <w:tmpl w:val="350C573B"/>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B2960"/>
    <w:rsid w:val="000C0A4D"/>
    <w:rsid w:val="00241324"/>
    <w:rsid w:val="002D20E7"/>
    <w:rsid w:val="00355DDC"/>
    <w:rsid w:val="0047552B"/>
    <w:rsid w:val="004B7CB2"/>
    <w:rsid w:val="00526559"/>
    <w:rsid w:val="005460FC"/>
    <w:rsid w:val="005535D1"/>
    <w:rsid w:val="00557BD1"/>
    <w:rsid w:val="00576FA5"/>
    <w:rsid w:val="005D433B"/>
    <w:rsid w:val="0063782D"/>
    <w:rsid w:val="0066558B"/>
    <w:rsid w:val="00700658"/>
    <w:rsid w:val="00703DCD"/>
    <w:rsid w:val="00750106"/>
    <w:rsid w:val="00901A47"/>
    <w:rsid w:val="00995A9E"/>
    <w:rsid w:val="009E358D"/>
    <w:rsid w:val="00A115F0"/>
    <w:rsid w:val="00A13566"/>
    <w:rsid w:val="00A212EA"/>
    <w:rsid w:val="00A33FA7"/>
    <w:rsid w:val="00A51FAD"/>
    <w:rsid w:val="00B12080"/>
    <w:rsid w:val="00B96674"/>
    <w:rsid w:val="00BE1822"/>
    <w:rsid w:val="00BF36F6"/>
    <w:rsid w:val="00CF6875"/>
    <w:rsid w:val="00D072F7"/>
    <w:rsid w:val="00D60A92"/>
    <w:rsid w:val="00E95B21"/>
    <w:rsid w:val="00EC5F48"/>
    <w:rsid w:val="00F01F20"/>
    <w:rsid w:val="00F43E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 w:type="table" w:styleId="a7">
    <w:name w:val="Table Grid"/>
    <w:basedOn w:val="a1"/>
    <w:uiPriority w:val="39"/>
    <w:rsid w:val="000B29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1466</Words>
  <Characters>837</Characters>
  <Application>Microsoft Office Word</Application>
  <DocSecurity>0</DocSecurity>
  <Lines>6</Lines>
  <Paragraphs>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Віктор</dc:creator>
  <cp:lastModifiedBy>Victor Rebenko</cp:lastModifiedBy>
  <cp:revision>2</cp:revision>
  <dcterms:created xsi:type="dcterms:W3CDTF">2025-10-23T17:03:00Z</dcterms:created>
  <dcterms:modified xsi:type="dcterms:W3CDTF">2025-10-23T17:03:00Z</dcterms:modified>
</cp:coreProperties>
</file>