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78C376" w14:textId="10C1EFCB" w:rsidR="00CF2B32" w:rsidRPr="003F4406" w:rsidRDefault="007E6FA6" w:rsidP="005E5AB3">
      <w:pPr>
        <w:widowControl w:val="0"/>
        <w:spacing w:line="276" w:lineRule="auto"/>
        <w:rPr>
          <w:bCs/>
          <w:lang w:val="en-GB"/>
        </w:rPr>
      </w:pPr>
      <w:r w:rsidRPr="007E6FA6">
        <w:rPr>
          <w:bCs/>
          <w:lang w:val="en-GB"/>
        </w:rPr>
        <w:t>УДК 628.35</w:t>
      </w:r>
    </w:p>
    <w:p w14:paraId="71EF5EF5" w14:textId="77777777" w:rsidR="00CF2B32" w:rsidRPr="005F0A13" w:rsidRDefault="00CF2B32" w:rsidP="005E5AB3">
      <w:pPr>
        <w:widowControl w:val="0"/>
        <w:spacing w:line="276" w:lineRule="auto"/>
        <w:rPr>
          <w:lang w:val="en-GB"/>
        </w:rPr>
      </w:pPr>
    </w:p>
    <w:p w14:paraId="071ACCBA" w14:textId="42CDB5D7" w:rsidR="00CF2B32" w:rsidRPr="005F0A13" w:rsidRDefault="007E6FA6" w:rsidP="005E5AB3">
      <w:pPr>
        <w:widowControl w:val="0"/>
        <w:spacing w:line="276" w:lineRule="auto"/>
        <w:jc w:val="center"/>
        <w:rPr>
          <w:b/>
          <w:lang w:val="en-GB"/>
        </w:rPr>
      </w:pPr>
      <w:r w:rsidRPr="007E6FA6">
        <w:rPr>
          <w:b/>
          <w:lang w:val="en-GB"/>
        </w:rPr>
        <w:t>АНАЛІЗ СИРОВИННИХ РЕСУРСІВ ТВАРИННИЦТВА ДЛЯ ВИРОБНИЦТВА БІОГАЗУ В УКРАЇНІ</w:t>
      </w:r>
    </w:p>
    <w:p w14:paraId="2A2CA874" w14:textId="77777777" w:rsidR="00CF2B32" w:rsidRPr="005F0A13" w:rsidRDefault="00CF2B32" w:rsidP="005E5AB3">
      <w:pPr>
        <w:widowControl w:val="0"/>
        <w:spacing w:line="276" w:lineRule="auto"/>
        <w:rPr>
          <w:lang w:val="en-GB"/>
        </w:rPr>
      </w:pPr>
    </w:p>
    <w:p w14:paraId="3191CEBA" w14:textId="5A6A455C" w:rsidR="007E6FA6" w:rsidRPr="007E6FA6" w:rsidRDefault="007E6FA6" w:rsidP="007E6FA6">
      <w:pPr>
        <w:widowControl w:val="0"/>
        <w:spacing w:line="276" w:lineRule="auto"/>
        <w:jc w:val="center"/>
        <w:rPr>
          <w:lang w:val="ru-RU"/>
        </w:rPr>
      </w:pPr>
      <w:r w:rsidRPr="007E6FA6">
        <w:rPr>
          <w:b/>
        </w:rPr>
        <w:t>Єременко О.І.</w:t>
      </w:r>
      <w:r w:rsidRPr="007E6FA6">
        <w:t xml:space="preserve">, </w:t>
      </w:r>
      <w:proofErr w:type="spellStart"/>
      <w:r w:rsidRPr="007E6FA6">
        <w:t>к.т.н</w:t>
      </w:r>
      <w:proofErr w:type="spellEnd"/>
      <w:r w:rsidRPr="007E6FA6">
        <w:t>, доц., eremolex@nubip.edu.ua</w:t>
      </w:r>
      <w:r>
        <w:t xml:space="preserve">, </w:t>
      </w:r>
      <w:proofErr w:type="spellStart"/>
      <w:r w:rsidRPr="007E6FA6">
        <w:rPr>
          <w:b/>
          <w:bCs/>
        </w:rPr>
        <w:t>Майструк</w:t>
      </w:r>
      <w:proofErr w:type="spellEnd"/>
      <w:r w:rsidRPr="007E6FA6">
        <w:rPr>
          <w:b/>
          <w:bCs/>
        </w:rPr>
        <w:t xml:space="preserve"> І.</w:t>
      </w:r>
      <w:r w:rsidRPr="007E6FA6">
        <w:rPr>
          <w:b/>
        </w:rPr>
        <w:t>М</w:t>
      </w:r>
      <w:r w:rsidRPr="007E6FA6">
        <w:rPr>
          <w:b/>
          <w:lang w:val="ru-RU"/>
        </w:rPr>
        <w:t>.,</w:t>
      </w:r>
      <w:r w:rsidRPr="007E6FA6">
        <w:rPr>
          <w:lang w:val="ru-RU"/>
        </w:rPr>
        <w:t xml:space="preserve"> </w:t>
      </w:r>
      <w:r w:rsidRPr="007E6FA6">
        <w:t>студент</w:t>
      </w:r>
    </w:p>
    <w:p w14:paraId="41B4782F" w14:textId="77777777" w:rsidR="007E6FA6" w:rsidRPr="007E6FA6" w:rsidRDefault="007E6FA6" w:rsidP="007E6FA6">
      <w:pPr>
        <w:widowControl w:val="0"/>
        <w:spacing w:line="276" w:lineRule="auto"/>
        <w:jc w:val="center"/>
        <w:rPr>
          <w:b/>
          <w:i/>
          <w:iCs/>
        </w:rPr>
      </w:pPr>
      <w:r w:rsidRPr="007E6FA6">
        <w:rPr>
          <w:i/>
          <w:iCs/>
        </w:rPr>
        <w:t>Національний університет біоресурсів і природокористування України</w:t>
      </w:r>
    </w:p>
    <w:p w14:paraId="58D40BB8" w14:textId="45F27DBD" w:rsidR="003F4406" w:rsidRDefault="003F4406" w:rsidP="005E5AB3">
      <w:pPr>
        <w:widowControl w:val="0"/>
        <w:spacing w:line="276" w:lineRule="auto"/>
        <w:jc w:val="center"/>
        <w:rPr>
          <w:lang w:val="en-GB"/>
        </w:rPr>
      </w:pPr>
    </w:p>
    <w:p w14:paraId="51588D4B" w14:textId="77777777" w:rsidR="007E6FA6" w:rsidRPr="007E6FA6" w:rsidRDefault="007E6FA6" w:rsidP="007E6FA6">
      <w:pPr>
        <w:spacing w:line="276" w:lineRule="auto"/>
        <w:ind w:firstLine="851"/>
        <w:jc w:val="both"/>
      </w:pPr>
      <w:r w:rsidRPr="007E6FA6">
        <w:t xml:space="preserve">Анаеробну переробку побічної продукції при виробництві біогазу традиційно здійснюють шляхом ферментації відходів тварин, таких як гноївка, гній тощо. Такий сировинний матеріал доцільно змішувати з відходами харчової промисловості. Характеристики відходів тваринного походження залежать від виду тварин та їх віку, а також від пори року </w:t>
      </w:r>
      <w:r w:rsidRPr="007E6FA6">
        <w:rPr>
          <w:iCs/>
        </w:rPr>
        <w:t>[1].</w:t>
      </w:r>
      <w:r w:rsidRPr="007E6FA6">
        <w:t xml:space="preserve"> Для отримання біогазу використовують вихідну сировину, а саме: екскременти свійських тварин з підстилковими матеріалами чи без них; рідкий гній; напіврідкий гній; гнойові стоки та їх суміші з рослинними відходами (подрібнена солома, листя, трава тощо). Вихідна сировина не повинна містити сторонні органічних і неорганічних включень, медикаментозні препарати ветеринарно-санітарного призначення, що мають антибактеріальну дію, отруйні та хімічні речовини. Середньозважений розмір часток сировини після підготовки до зброджування – 2,0 мм (при довжині окремих волокнистих твердих елементів – не більше ніж 30 мм) </w:t>
      </w:r>
      <w:r w:rsidRPr="007E6FA6">
        <w:rPr>
          <w:iCs/>
        </w:rPr>
        <w:t>[2, 3].</w:t>
      </w:r>
    </w:p>
    <w:p w14:paraId="4D31460B" w14:textId="77777777" w:rsidR="007E6FA6" w:rsidRPr="007E6FA6" w:rsidRDefault="007E6FA6" w:rsidP="007E6FA6">
      <w:pPr>
        <w:spacing w:line="276" w:lineRule="auto"/>
        <w:ind w:firstLine="851"/>
        <w:jc w:val="both"/>
        <w:rPr>
          <w:iCs/>
        </w:rPr>
      </w:pPr>
      <w:r w:rsidRPr="007E6FA6">
        <w:t>Середня кількість біогазу, яку можна отримати з 1 м</w:t>
      </w:r>
      <w:r w:rsidRPr="007E6FA6">
        <w:rPr>
          <w:vertAlign w:val="superscript"/>
        </w:rPr>
        <w:t>3</w:t>
      </w:r>
      <w:r w:rsidRPr="007E6FA6">
        <w:t xml:space="preserve"> екскрементів тварин, оцінюється в 20-25 м</w:t>
      </w:r>
      <w:r w:rsidRPr="007E6FA6">
        <w:rPr>
          <w:vertAlign w:val="superscript"/>
        </w:rPr>
        <w:t>3</w:t>
      </w:r>
      <w:r w:rsidRPr="007E6FA6">
        <w:t>, хоча рентабельною кількістю у техніко-економічному відношенні вважається 30-35 м</w:t>
      </w:r>
      <w:r w:rsidRPr="007E6FA6">
        <w:rPr>
          <w:vertAlign w:val="superscript"/>
        </w:rPr>
        <w:t>3</w:t>
      </w:r>
      <w:r w:rsidRPr="007E6FA6">
        <w:t xml:space="preserve">. Таку кількість біогазу можна отримати шляхом сполучення виділень тварин з іншою сировиною, яка відрізняється високим вмістом сухої органічної маси, а саме: відходами з підприємств харчової промисловості або рослинної маси </w:t>
      </w:r>
      <w:r w:rsidRPr="007E6FA6">
        <w:rPr>
          <w:iCs/>
        </w:rPr>
        <w:t>[1, 2].</w:t>
      </w:r>
    </w:p>
    <w:p w14:paraId="7658FEFE" w14:textId="77777777" w:rsidR="007E6FA6" w:rsidRPr="007E6FA6" w:rsidRDefault="007E6FA6" w:rsidP="007E6FA6">
      <w:pPr>
        <w:spacing w:line="276" w:lineRule="auto"/>
        <w:ind w:firstLine="851"/>
        <w:jc w:val="both"/>
      </w:pPr>
      <w:r w:rsidRPr="007E6FA6">
        <w:t>Сировину, що піддається метановому бродінню, поділяють на категорії:</w:t>
      </w:r>
    </w:p>
    <w:p w14:paraId="4F3B3ECC" w14:textId="77777777" w:rsidR="007E6FA6" w:rsidRPr="007E6FA6" w:rsidRDefault="007E6FA6" w:rsidP="007E6FA6">
      <w:pPr>
        <w:spacing w:line="276" w:lineRule="auto"/>
        <w:ind w:firstLine="851"/>
        <w:jc w:val="both"/>
      </w:pPr>
      <w:r w:rsidRPr="007E6FA6">
        <w:sym w:font="Symbol" w:char="F02D"/>
      </w:r>
      <w:r w:rsidRPr="007E6FA6">
        <w:t xml:space="preserve"> сільськогосподарську: гноївка, гній, енергетичні культури, вторинна біомаса тощо;</w:t>
      </w:r>
    </w:p>
    <w:p w14:paraId="2EE500EF" w14:textId="77777777" w:rsidR="007E6FA6" w:rsidRPr="007E6FA6" w:rsidRDefault="007E6FA6" w:rsidP="007E6FA6">
      <w:pPr>
        <w:spacing w:line="276" w:lineRule="auto"/>
        <w:ind w:firstLine="851"/>
        <w:jc w:val="both"/>
      </w:pPr>
      <w:r w:rsidRPr="007E6FA6">
        <w:sym w:font="Symbol" w:char="F02D"/>
      </w:r>
      <w:r w:rsidRPr="007E6FA6">
        <w:t xml:space="preserve"> промислову: крохмаль, відходи скотобійні, молочних і цукрових заводів, фармацевтичної, косметичної та паперової промисловості тощо;</w:t>
      </w:r>
    </w:p>
    <w:p w14:paraId="2261AF16" w14:textId="77777777" w:rsidR="007E6FA6" w:rsidRPr="007E6FA6" w:rsidRDefault="007E6FA6" w:rsidP="007E6FA6">
      <w:pPr>
        <w:spacing w:line="276" w:lineRule="auto"/>
        <w:ind w:firstLine="851"/>
        <w:jc w:val="both"/>
      </w:pPr>
      <w:r w:rsidRPr="007E6FA6">
        <w:sym w:font="Symbol" w:char="F02D"/>
      </w:r>
      <w:r w:rsidRPr="007E6FA6">
        <w:t xml:space="preserve"> господарську: органічні відходи, комунальні стоки тощо.</w:t>
      </w:r>
    </w:p>
    <w:p w14:paraId="1886A5CD" w14:textId="77777777" w:rsidR="007E6FA6" w:rsidRPr="007E6FA6" w:rsidRDefault="007E6FA6" w:rsidP="007E6FA6">
      <w:pPr>
        <w:spacing w:line="276" w:lineRule="auto"/>
        <w:ind w:firstLine="851"/>
        <w:jc w:val="both"/>
      </w:pPr>
      <w:r w:rsidRPr="007E6FA6">
        <w:t>Відходи життєдіяльності тварин (гній, кізяк, послід) утворюються шляхом ферментативної (мікробної) переробки кормів організмом тварини [2].</w:t>
      </w:r>
    </w:p>
    <w:p w14:paraId="009375E7" w14:textId="77777777" w:rsidR="007E6FA6" w:rsidRPr="007E6FA6" w:rsidRDefault="007E6FA6" w:rsidP="007E6FA6">
      <w:pPr>
        <w:spacing w:line="276" w:lineRule="auto"/>
        <w:ind w:firstLine="851"/>
        <w:jc w:val="both"/>
      </w:pPr>
      <w:r w:rsidRPr="007E6FA6">
        <w:t xml:space="preserve">Використання екскрементів свійських тварин при </w:t>
      </w:r>
      <w:proofErr w:type="spellStart"/>
      <w:r w:rsidRPr="007E6FA6">
        <w:t>безстійловому</w:t>
      </w:r>
      <w:proofErr w:type="spellEnd"/>
      <w:r w:rsidRPr="007E6FA6">
        <w:t xml:space="preserve"> утриманні не є економічно доцільним, а саме: мала кількість тварин на одиницю площі, а розсіювання відходів значне. При утриманні тварин в закритих приміщеннях кількість відходів з одиниці площі істотно зростає, а витрати на їх збирання і доставку значно скорочуються. Кількість гною від кожного виду </w:t>
      </w:r>
      <w:r w:rsidRPr="007E6FA6">
        <w:lastRenderedPageBreak/>
        <w:t xml:space="preserve">тварин і його склад залежать від раціону годування і тривалості утримання тварин в закритих приміщеннях (табл. 1). Вміст вологи у гною змінюється в межах 60-85 % </w:t>
      </w:r>
      <w:bookmarkStart w:id="0" w:name="_Hlk213641971"/>
      <w:r w:rsidRPr="007E6FA6">
        <w:t>[1, 2]</w:t>
      </w:r>
      <w:bookmarkEnd w:id="0"/>
      <w:r w:rsidRPr="007E6FA6">
        <w:t xml:space="preserve">. </w:t>
      </w:r>
    </w:p>
    <w:p w14:paraId="1F0CAC43" w14:textId="423A1337" w:rsidR="007E6FA6" w:rsidRPr="007E6FA6" w:rsidRDefault="007E6FA6" w:rsidP="007E6FA6">
      <w:pPr>
        <w:spacing w:line="276" w:lineRule="auto"/>
        <w:jc w:val="center"/>
        <w:rPr>
          <w:iCs/>
        </w:rPr>
      </w:pPr>
      <w:r w:rsidRPr="007E6FA6">
        <w:rPr>
          <w:bCs/>
        </w:rPr>
        <w:t>Таблиця 1 –</w:t>
      </w:r>
      <w:r w:rsidRPr="007E6FA6">
        <w:t>Кількість і склад гною різних тварин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19"/>
        <w:gridCol w:w="1207"/>
        <w:gridCol w:w="969"/>
        <w:gridCol w:w="1439"/>
        <w:gridCol w:w="1063"/>
        <w:gridCol w:w="926"/>
        <w:gridCol w:w="1520"/>
        <w:gridCol w:w="684"/>
        <w:gridCol w:w="732"/>
        <w:gridCol w:w="664"/>
      </w:tblGrid>
      <w:tr w:rsidR="007E6FA6" w:rsidRPr="007E6FA6" w14:paraId="337DC5AA" w14:textId="77777777" w:rsidTr="007E6FA6">
        <w:trPr>
          <w:cantSplit/>
          <w:trHeight w:val="528"/>
          <w:jc w:val="center"/>
        </w:trPr>
        <w:tc>
          <w:tcPr>
            <w:tcW w:w="186" w:type="pct"/>
            <w:vMerge w:val="restart"/>
            <w:shd w:val="clear" w:color="auto" w:fill="FFFFFF"/>
            <w:vAlign w:val="center"/>
          </w:tcPr>
          <w:p w14:paraId="4439435E" w14:textId="77777777" w:rsidR="007E6FA6" w:rsidRPr="007E6FA6" w:rsidRDefault="007E6FA6" w:rsidP="007E6FA6">
            <w:pPr>
              <w:jc w:val="center"/>
            </w:pPr>
            <w:r w:rsidRPr="007E6FA6">
              <w:t>№ з/п</w:t>
            </w:r>
          </w:p>
        </w:tc>
        <w:tc>
          <w:tcPr>
            <w:tcW w:w="678" w:type="pct"/>
            <w:vMerge w:val="restart"/>
            <w:shd w:val="clear" w:color="auto" w:fill="FFFFFF"/>
            <w:vAlign w:val="center"/>
          </w:tcPr>
          <w:p w14:paraId="63DA581B" w14:textId="77777777" w:rsidR="007E6FA6" w:rsidRPr="007E6FA6" w:rsidRDefault="007E6FA6" w:rsidP="007E6FA6">
            <w:pPr>
              <w:jc w:val="center"/>
            </w:pPr>
            <w:r w:rsidRPr="007E6FA6">
              <w:t>Тварини</w:t>
            </w:r>
          </w:p>
        </w:tc>
        <w:tc>
          <w:tcPr>
            <w:tcW w:w="440" w:type="pct"/>
            <w:vMerge w:val="restart"/>
            <w:shd w:val="clear" w:color="auto" w:fill="FFFFFF"/>
            <w:vAlign w:val="center"/>
          </w:tcPr>
          <w:p w14:paraId="4A72FBFE" w14:textId="77777777" w:rsidR="007E6FA6" w:rsidRPr="007E6FA6" w:rsidRDefault="007E6FA6" w:rsidP="007E6FA6">
            <w:pPr>
              <w:jc w:val="center"/>
            </w:pPr>
            <w:r w:rsidRPr="007E6FA6">
              <w:t>Маса тварин, кг</w:t>
            </w:r>
          </w:p>
        </w:tc>
        <w:tc>
          <w:tcPr>
            <w:tcW w:w="804" w:type="pct"/>
            <w:vMerge w:val="restart"/>
            <w:shd w:val="clear" w:color="auto" w:fill="FFFFFF"/>
            <w:vAlign w:val="center"/>
          </w:tcPr>
          <w:p w14:paraId="383A269A" w14:textId="77777777" w:rsidR="007E6FA6" w:rsidRPr="007E6FA6" w:rsidRDefault="007E6FA6" w:rsidP="007E6FA6">
            <w:pPr>
              <w:jc w:val="center"/>
            </w:pPr>
            <w:r w:rsidRPr="007E6FA6">
              <w:t>Об’єм гною, м</w:t>
            </w:r>
            <w:r w:rsidRPr="007E6FA6">
              <w:rPr>
                <w:vertAlign w:val="superscript"/>
              </w:rPr>
              <w:t>3</w:t>
            </w:r>
            <w:r w:rsidRPr="007E6FA6">
              <w:t>/добу</w:t>
            </w:r>
          </w:p>
        </w:tc>
        <w:tc>
          <w:tcPr>
            <w:tcW w:w="606" w:type="pct"/>
            <w:vMerge w:val="restart"/>
            <w:shd w:val="clear" w:color="auto" w:fill="FFFFFF"/>
            <w:vAlign w:val="center"/>
          </w:tcPr>
          <w:p w14:paraId="29E7A7EE" w14:textId="77777777" w:rsidR="007E6FA6" w:rsidRPr="007E6FA6" w:rsidRDefault="007E6FA6" w:rsidP="007E6FA6">
            <w:pPr>
              <w:jc w:val="center"/>
            </w:pPr>
            <w:r w:rsidRPr="007E6FA6">
              <w:t>Маса гною, кг/добу</w:t>
            </w:r>
          </w:p>
        </w:tc>
        <w:tc>
          <w:tcPr>
            <w:tcW w:w="2286" w:type="pct"/>
            <w:gridSpan w:val="5"/>
            <w:shd w:val="clear" w:color="auto" w:fill="FFFFFF"/>
            <w:vAlign w:val="center"/>
          </w:tcPr>
          <w:p w14:paraId="372221F7" w14:textId="77777777" w:rsidR="007E6FA6" w:rsidRPr="007E6FA6" w:rsidRDefault="007E6FA6" w:rsidP="007E6FA6">
            <w:pPr>
              <w:jc w:val="center"/>
            </w:pPr>
            <w:r w:rsidRPr="007E6FA6">
              <w:t>Склад гною, %</w:t>
            </w:r>
          </w:p>
        </w:tc>
      </w:tr>
      <w:tr w:rsidR="007E6FA6" w:rsidRPr="007E6FA6" w14:paraId="560F3974" w14:textId="77777777" w:rsidTr="007E6FA6">
        <w:trPr>
          <w:cantSplit/>
          <w:trHeight w:val="432"/>
          <w:jc w:val="center"/>
        </w:trPr>
        <w:tc>
          <w:tcPr>
            <w:tcW w:w="186" w:type="pct"/>
            <w:vMerge/>
            <w:shd w:val="clear" w:color="auto" w:fill="FFFFFF"/>
            <w:vAlign w:val="center"/>
          </w:tcPr>
          <w:p w14:paraId="7B14E8CA" w14:textId="77777777" w:rsidR="007E6FA6" w:rsidRPr="007E6FA6" w:rsidRDefault="007E6FA6" w:rsidP="007E6FA6">
            <w:pPr>
              <w:jc w:val="center"/>
            </w:pPr>
          </w:p>
        </w:tc>
        <w:tc>
          <w:tcPr>
            <w:tcW w:w="678" w:type="pct"/>
            <w:vMerge/>
            <w:shd w:val="clear" w:color="auto" w:fill="FFFFFF"/>
            <w:vAlign w:val="center"/>
          </w:tcPr>
          <w:p w14:paraId="6C338C02" w14:textId="77777777" w:rsidR="007E6FA6" w:rsidRPr="007E6FA6" w:rsidRDefault="007E6FA6" w:rsidP="007E6FA6">
            <w:pPr>
              <w:jc w:val="center"/>
            </w:pPr>
          </w:p>
        </w:tc>
        <w:tc>
          <w:tcPr>
            <w:tcW w:w="440" w:type="pct"/>
            <w:vMerge/>
            <w:shd w:val="clear" w:color="auto" w:fill="FFFFFF"/>
            <w:vAlign w:val="center"/>
          </w:tcPr>
          <w:p w14:paraId="108F2808" w14:textId="77777777" w:rsidR="007E6FA6" w:rsidRPr="007E6FA6" w:rsidRDefault="007E6FA6" w:rsidP="007E6FA6">
            <w:pPr>
              <w:jc w:val="center"/>
            </w:pPr>
          </w:p>
        </w:tc>
        <w:tc>
          <w:tcPr>
            <w:tcW w:w="804" w:type="pct"/>
            <w:vMerge/>
            <w:shd w:val="clear" w:color="auto" w:fill="FFFFFF"/>
            <w:vAlign w:val="center"/>
          </w:tcPr>
          <w:p w14:paraId="5EFF85C2" w14:textId="77777777" w:rsidR="007E6FA6" w:rsidRPr="007E6FA6" w:rsidRDefault="007E6FA6" w:rsidP="007E6FA6">
            <w:pPr>
              <w:jc w:val="center"/>
            </w:pPr>
          </w:p>
        </w:tc>
        <w:tc>
          <w:tcPr>
            <w:tcW w:w="606" w:type="pct"/>
            <w:vMerge/>
            <w:shd w:val="clear" w:color="auto" w:fill="FFFFFF"/>
            <w:vAlign w:val="center"/>
          </w:tcPr>
          <w:p w14:paraId="0BBB4EED" w14:textId="77777777" w:rsidR="007E6FA6" w:rsidRPr="007E6FA6" w:rsidRDefault="007E6FA6" w:rsidP="007E6FA6">
            <w:pPr>
              <w:jc w:val="center"/>
            </w:pPr>
          </w:p>
        </w:tc>
        <w:tc>
          <w:tcPr>
            <w:tcW w:w="513" w:type="pct"/>
            <w:shd w:val="clear" w:color="auto" w:fill="FFFFFF"/>
            <w:vAlign w:val="center"/>
          </w:tcPr>
          <w:p w14:paraId="2BCF9FB5" w14:textId="77777777" w:rsidR="007E6FA6" w:rsidRPr="007E6FA6" w:rsidRDefault="007E6FA6" w:rsidP="007E6FA6">
            <w:pPr>
              <w:jc w:val="center"/>
            </w:pPr>
            <w:r w:rsidRPr="007E6FA6">
              <w:t>Волога</w:t>
            </w:r>
          </w:p>
        </w:tc>
        <w:tc>
          <w:tcPr>
            <w:tcW w:w="513" w:type="pct"/>
            <w:shd w:val="clear" w:color="auto" w:fill="FFFFFF"/>
            <w:vAlign w:val="center"/>
          </w:tcPr>
          <w:p w14:paraId="572EB2C7" w14:textId="77777777" w:rsidR="007E6FA6" w:rsidRPr="007E6FA6" w:rsidRDefault="007E6FA6" w:rsidP="007E6FA6">
            <w:pPr>
              <w:jc w:val="center"/>
            </w:pPr>
            <w:r w:rsidRPr="007E6FA6">
              <w:t>Летючі компоненти</w:t>
            </w:r>
          </w:p>
        </w:tc>
        <w:tc>
          <w:tcPr>
            <w:tcW w:w="430" w:type="pct"/>
            <w:shd w:val="clear" w:color="auto" w:fill="FFFFFF"/>
            <w:vAlign w:val="center"/>
          </w:tcPr>
          <w:p w14:paraId="358D55D5" w14:textId="77777777" w:rsidR="007E6FA6" w:rsidRPr="007E6FA6" w:rsidRDefault="007E6FA6" w:rsidP="007E6FA6">
            <w:pPr>
              <w:jc w:val="center"/>
            </w:pPr>
            <w:r w:rsidRPr="007E6FA6">
              <w:t>N</w:t>
            </w:r>
          </w:p>
        </w:tc>
        <w:tc>
          <w:tcPr>
            <w:tcW w:w="434" w:type="pct"/>
            <w:shd w:val="clear" w:color="auto" w:fill="FFFFFF"/>
            <w:vAlign w:val="center"/>
          </w:tcPr>
          <w:p w14:paraId="0A22A88B" w14:textId="77777777" w:rsidR="007E6FA6" w:rsidRPr="007E6FA6" w:rsidRDefault="007E6FA6" w:rsidP="007E6FA6">
            <w:pPr>
              <w:jc w:val="center"/>
            </w:pPr>
            <w:r w:rsidRPr="007E6FA6">
              <w:t>Р</w:t>
            </w:r>
          </w:p>
        </w:tc>
        <w:tc>
          <w:tcPr>
            <w:tcW w:w="396" w:type="pct"/>
            <w:shd w:val="clear" w:color="auto" w:fill="FFFFFF"/>
            <w:vAlign w:val="center"/>
          </w:tcPr>
          <w:p w14:paraId="6EA8A001" w14:textId="77777777" w:rsidR="007E6FA6" w:rsidRPr="007E6FA6" w:rsidRDefault="007E6FA6" w:rsidP="007E6FA6">
            <w:pPr>
              <w:jc w:val="center"/>
            </w:pPr>
            <w:r w:rsidRPr="007E6FA6">
              <w:t>К</w:t>
            </w:r>
          </w:p>
        </w:tc>
      </w:tr>
      <w:tr w:rsidR="007E6FA6" w:rsidRPr="007E6FA6" w14:paraId="2CDDA704" w14:textId="77777777" w:rsidTr="007E6FA6">
        <w:trPr>
          <w:trHeight w:val="240"/>
          <w:jc w:val="center"/>
        </w:trPr>
        <w:tc>
          <w:tcPr>
            <w:tcW w:w="186" w:type="pct"/>
            <w:shd w:val="clear" w:color="auto" w:fill="FFFFFF"/>
            <w:vAlign w:val="center"/>
          </w:tcPr>
          <w:p w14:paraId="211BF0FB" w14:textId="77777777" w:rsidR="007E6FA6" w:rsidRPr="007E6FA6" w:rsidRDefault="007E6FA6" w:rsidP="007E6FA6">
            <w:pPr>
              <w:jc w:val="center"/>
            </w:pPr>
            <w:r w:rsidRPr="007E6FA6">
              <w:t>1</w:t>
            </w:r>
          </w:p>
        </w:tc>
        <w:tc>
          <w:tcPr>
            <w:tcW w:w="678" w:type="pct"/>
            <w:shd w:val="clear" w:color="auto" w:fill="FFFFFF"/>
            <w:vAlign w:val="center"/>
          </w:tcPr>
          <w:p w14:paraId="47F89EDB" w14:textId="7A758162" w:rsidR="007E6FA6" w:rsidRPr="007E6FA6" w:rsidRDefault="007E6FA6" w:rsidP="007E6FA6">
            <w:pPr>
              <w:jc w:val="center"/>
            </w:pPr>
            <w:r w:rsidRPr="007E6FA6">
              <w:t>М'ясна</w:t>
            </w:r>
          </w:p>
          <w:p w14:paraId="27F310F3" w14:textId="77777777" w:rsidR="007E6FA6" w:rsidRPr="007E6FA6" w:rsidRDefault="007E6FA6" w:rsidP="007E6FA6">
            <w:pPr>
              <w:jc w:val="center"/>
            </w:pPr>
            <w:r w:rsidRPr="007E6FA6">
              <w:t>худоба</w:t>
            </w:r>
          </w:p>
        </w:tc>
        <w:tc>
          <w:tcPr>
            <w:tcW w:w="440" w:type="pct"/>
            <w:shd w:val="clear" w:color="auto" w:fill="FFFFFF"/>
            <w:vAlign w:val="center"/>
          </w:tcPr>
          <w:p w14:paraId="32DE0881" w14:textId="77777777" w:rsidR="007E6FA6" w:rsidRPr="007E6FA6" w:rsidRDefault="007E6FA6" w:rsidP="007E6FA6">
            <w:pPr>
              <w:jc w:val="center"/>
            </w:pPr>
            <w:r w:rsidRPr="007E6FA6">
              <w:t>500</w:t>
            </w:r>
          </w:p>
        </w:tc>
        <w:tc>
          <w:tcPr>
            <w:tcW w:w="804" w:type="pct"/>
            <w:shd w:val="clear" w:color="auto" w:fill="FFFFFF"/>
            <w:vAlign w:val="center"/>
          </w:tcPr>
          <w:p w14:paraId="0AF9089F" w14:textId="77777777" w:rsidR="007E6FA6" w:rsidRPr="007E6FA6" w:rsidRDefault="007E6FA6" w:rsidP="007E6FA6">
            <w:pPr>
              <w:jc w:val="center"/>
            </w:pPr>
            <w:r w:rsidRPr="007E6FA6">
              <w:t>0,028-0,037</w:t>
            </w:r>
          </w:p>
        </w:tc>
        <w:tc>
          <w:tcPr>
            <w:tcW w:w="606" w:type="pct"/>
            <w:shd w:val="clear" w:color="auto" w:fill="FFFFFF"/>
            <w:vAlign w:val="center"/>
          </w:tcPr>
          <w:p w14:paraId="0ECC6161" w14:textId="77777777" w:rsidR="007E6FA6" w:rsidRPr="007E6FA6" w:rsidRDefault="007E6FA6" w:rsidP="007E6FA6">
            <w:pPr>
              <w:jc w:val="center"/>
            </w:pPr>
            <w:r w:rsidRPr="007E6FA6">
              <w:t>27,7-36,6</w:t>
            </w:r>
          </w:p>
        </w:tc>
        <w:tc>
          <w:tcPr>
            <w:tcW w:w="513" w:type="pct"/>
            <w:shd w:val="clear" w:color="auto" w:fill="FFFFFF"/>
            <w:vAlign w:val="center"/>
          </w:tcPr>
          <w:p w14:paraId="51C080C2" w14:textId="77777777" w:rsidR="007E6FA6" w:rsidRPr="007E6FA6" w:rsidRDefault="007E6FA6" w:rsidP="007E6FA6">
            <w:pPr>
              <w:jc w:val="center"/>
            </w:pPr>
            <w:r w:rsidRPr="007E6FA6">
              <w:t>85</w:t>
            </w:r>
          </w:p>
        </w:tc>
        <w:tc>
          <w:tcPr>
            <w:tcW w:w="513" w:type="pct"/>
            <w:shd w:val="clear" w:color="auto" w:fill="FFFFFF"/>
            <w:vAlign w:val="center"/>
          </w:tcPr>
          <w:p w14:paraId="611866FE" w14:textId="77777777" w:rsidR="007E6FA6" w:rsidRPr="007E6FA6" w:rsidRDefault="007E6FA6" w:rsidP="007E6FA6">
            <w:pPr>
              <w:jc w:val="center"/>
            </w:pPr>
            <w:r w:rsidRPr="007E6FA6">
              <w:t>9,3</w:t>
            </w:r>
          </w:p>
        </w:tc>
        <w:tc>
          <w:tcPr>
            <w:tcW w:w="430" w:type="pct"/>
            <w:shd w:val="clear" w:color="auto" w:fill="FFFFFF"/>
            <w:vAlign w:val="center"/>
          </w:tcPr>
          <w:p w14:paraId="00341A49" w14:textId="77777777" w:rsidR="007E6FA6" w:rsidRPr="007E6FA6" w:rsidRDefault="007E6FA6" w:rsidP="007E6FA6">
            <w:pPr>
              <w:jc w:val="center"/>
            </w:pPr>
            <w:r w:rsidRPr="007E6FA6">
              <w:t>0,47-0,70</w:t>
            </w:r>
          </w:p>
        </w:tc>
        <w:tc>
          <w:tcPr>
            <w:tcW w:w="434" w:type="pct"/>
            <w:shd w:val="clear" w:color="auto" w:fill="FFFFFF"/>
            <w:vAlign w:val="center"/>
          </w:tcPr>
          <w:p w14:paraId="69E1073B" w14:textId="77777777" w:rsidR="007E6FA6" w:rsidRPr="007E6FA6" w:rsidRDefault="007E6FA6" w:rsidP="007E6FA6">
            <w:pPr>
              <w:jc w:val="center"/>
            </w:pPr>
            <w:r w:rsidRPr="007E6FA6">
              <w:t>0,09-0,25</w:t>
            </w:r>
          </w:p>
        </w:tc>
        <w:tc>
          <w:tcPr>
            <w:tcW w:w="396" w:type="pct"/>
            <w:shd w:val="clear" w:color="auto" w:fill="FFFFFF"/>
            <w:vAlign w:val="center"/>
          </w:tcPr>
          <w:p w14:paraId="78DF62C9" w14:textId="77777777" w:rsidR="007E6FA6" w:rsidRPr="007E6FA6" w:rsidRDefault="007E6FA6" w:rsidP="007E6FA6">
            <w:pPr>
              <w:jc w:val="center"/>
            </w:pPr>
            <w:r w:rsidRPr="007E6FA6">
              <w:t>0,14-0,28</w:t>
            </w:r>
          </w:p>
        </w:tc>
      </w:tr>
      <w:tr w:rsidR="007E6FA6" w:rsidRPr="007E6FA6" w14:paraId="6E03537E" w14:textId="77777777" w:rsidTr="007E6FA6">
        <w:trPr>
          <w:trHeight w:val="389"/>
          <w:jc w:val="center"/>
        </w:trPr>
        <w:tc>
          <w:tcPr>
            <w:tcW w:w="186" w:type="pct"/>
            <w:shd w:val="clear" w:color="auto" w:fill="FFFFFF"/>
            <w:vAlign w:val="center"/>
          </w:tcPr>
          <w:p w14:paraId="4E5D10CE" w14:textId="77777777" w:rsidR="007E6FA6" w:rsidRPr="007E6FA6" w:rsidRDefault="007E6FA6" w:rsidP="007E6FA6">
            <w:pPr>
              <w:jc w:val="center"/>
            </w:pPr>
            <w:r w:rsidRPr="007E6FA6">
              <w:t>2</w:t>
            </w:r>
          </w:p>
        </w:tc>
        <w:tc>
          <w:tcPr>
            <w:tcW w:w="678" w:type="pct"/>
            <w:shd w:val="clear" w:color="auto" w:fill="FFFFFF"/>
            <w:vAlign w:val="center"/>
          </w:tcPr>
          <w:p w14:paraId="635A8C32" w14:textId="77777777" w:rsidR="007E6FA6" w:rsidRPr="007E6FA6" w:rsidRDefault="007E6FA6" w:rsidP="007E6FA6">
            <w:pPr>
              <w:jc w:val="center"/>
            </w:pPr>
            <w:r w:rsidRPr="007E6FA6">
              <w:t>Молочна худоба</w:t>
            </w:r>
          </w:p>
        </w:tc>
        <w:tc>
          <w:tcPr>
            <w:tcW w:w="440" w:type="pct"/>
            <w:shd w:val="clear" w:color="auto" w:fill="FFFFFF"/>
            <w:vAlign w:val="center"/>
          </w:tcPr>
          <w:p w14:paraId="23C14071" w14:textId="77777777" w:rsidR="007E6FA6" w:rsidRPr="007E6FA6" w:rsidRDefault="007E6FA6" w:rsidP="007E6FA6">
            <w:pPr>
              <w:jc w:val="center"/>
            </w:pPr>
            <w:r w:rsidRPr="007E6FA6">
              <w:t>500</w:t>
            </w:r>
          </w:p>
        </w:tc>
        <w:tc>
          <w:tcPr>
            <w:tcW w:w="804" w:type="pct"/>
            <w:shd w:val="clear" w:color="auto" w:fill="FFFFFF"/>
            <w:vAlign w:val="center"/>
          </w:tcPr>
          <w:p w14:paraId="47D20691" w14:textId="77777777" w:rsidR="007E6FA6" w:rsidRPr="007E6FA6" w:rsidRDefault="007E6FA6" w:rsidP="007E6FA6">
            <w:pPr>
              <w:jc w:val="center"/>
            </w:pPr>
            <w:r w:rsidRPr="007E6FA6">
              <w:t>0,031-0,036</w:t>
            </w:r>
          </w:p>
        </w:tc>
        <w:tc>
          <w:tcPr>
            <w:tcW w:w="606" w:type="pct"/>
            <w:shd w:val="clear" w:color="auto" w:fill="FFFFFF"/>
            <w:vAlign w:val="center"/>
          </w:tcPr>
          <w:p w14:paraId="5F52C882" w14:textId="77777777" w:rsidR="007E6FA6" w:rsidRPr="007E6FA6" w:rsidRDefault="007E6FA6" w:rsidP="007E6FA6">
            <w:pPr>
              <w:jc w:val="center"/>
            </w:pPr>
            <w:r w:rsidRPr="007E6FA6">
              <w:t>30,2-35,0</w:t>
            </w:r>
          </w:p>
        </w:tc>
        <w:tc>
          <w:tcPr>
            <w:tcW w:w="513" w:type="pct"/>
            <w:shd w:val="clear" w:color="auto" w:fill="FFFFFF"/>
            <w:vAlign w:val="center"/>
          </w:tcPr>
          <w:p w14:paraId="05E30948" w14:textId="77777777" w:rsidR="007E6FA6" w:rsidRPr="007E6FA6" w:rsidRDefault="007E6FA6" w:rsidP="007E6FA6">
            <w:pPr>
              <w:jc w:val="center"/>
            </w:pPr>
            <w:r w:rsidRPr="007E6FA6">
              <w:t>85</w:t>
            </w:r>
          </w:p>
        </w:tc>
        <w:tc>
          <w:tcPr>
            <w:tcW w:w="513" w:type="pct"/>
            <w:shd w:val="clear" w:color="auto" w:fill="FFFFFF"/>
            <w:vAlign w:val="center"/>
          </w:tcPr>
          <w:p w14:paraId="71E7D1C4" w14:textId="77777777" w:rsidR="007E6FA6" w:rsidRPr="007E6FA6" w:rsidRDefault="007E6FA6" w:rsidP="007E6FA6">
            <w:pPr>
              <w:jc w:val="center"/>
            </w:pPr>
            <w:r w:rsidRPr="007E6FA6">
              <w:t>8,0</w:t>
            </w:r>
          </w:p>
        </w:tc>
        <w:tc>
          <w:tcPr>
            <w:tcW w:w="430" w:type="pct"/>
            <w:shd w:val="clear" w:color="auto" w:fill="FFFFFF"/>
            <w:vAlign w:val="center"/>
          </w:tcPr>
          <w:p w14:paraId="65673866" w14:textId="77777777" w:rsidR="007E6FA6" w:rsidRPr="007E6FA6" w:rsidRDefault="007E6FA6" w:rsidP="007E6FA6">
            <w:pPr>
              <w:jc w:val="center"/>
            </w:pPr>
            <w:r w:rsidRPr="007E6FA6">
              <w:t>0,38-0,53</w:t>
            </w:r>
          </w:p>
        </w:tc>
        <w:tc>
          <w:tcPr>
            <w:tcW w:w="434" w:type="pct"/>
            <w:shd w:val="clear" w:color="auto" w:fill="FFFFFF"/>
            <w:vAlign w:val="center"/>
          </w:tcPr>
          <w:p w14:paraId="43EB85FC" w14:textId="77777777" w:rsidR="007E6FA6" w:rsidRPr="007E6FA6" w:rsidRDefault="007E6FA6" w:rsidP="007E6FA6">
            <w:pPr>
              <w:jc w:val="center"/>
            </w:pPr>
            <w:r w:rsidRPr="007E6FA6">
              <w:t>0,06-0,1</w:t>
            </w:r>
          </w:p>
        </w:tc>
        <w:tc>
          <w:tcPr>
            <w:tcW w:w="396" w:type="pct"/>
            <w:shd w:val="clear" w:color="auto" w:fill="FFFFFF"/>
            <w:vAlign w:val="center"/>
          </w:tcPr>
          <w:p w14:paraId="3D7FE1B9" w14:textId="77777777" w:rsidR="007E6FA6" w:rsidRPr="007E6FA6" w:rsidRDefault="007E6FA6" w:rsidP="007E6FA6">
            <w:pPr>
              <w:jc w:val="center"/>
            </w:pPr>
            <w:r w:rsidRPr="007E6FA6">
              <w:t>0,13-0,3</w:t>
            </w:r>
          </w:p>
        </w:tc>
      </w:tr>
      <w:tr w:rsidR="007E6FA6" w:rsidRPr="007E6FA6" w14:paraId="262CFF87" w14:textId="77777777" w:rsidTr="007E6FA6">
        <w:trPr>
          <w:trHeight w:val="226"/>
          <w:jc w:val="center"/>
        </w:trPr>
        <w:tc>
          <w:tcPr>
            <w:tcW w:w="186" w:type="pct"/>
            <w:shd w:val="clear" w:color="auto" w:fill="FFFFFF"/>
            <w:vAlign w:val="center"/>
          </w:tcPr>
          <w:p w14:paraId="10A6E816" w14:textId="77777777" w:rsidR="007E6FA6" w:rsidRPr="007E6FA6" w:rsidRDefault="007E6FA6" w:rsidP="007E6FA6">
            <w:pPr>
              <w:jc w:val="center"/>
            </w:pPr>
            <w:r w:rsidRPr="007E6FA6">
              <w:t>3</w:t>
            </w:r>
          </w:p>
        </w:tc>
        <w:tc>
          <w:tcPr>
            <w:tcW w:w="678" w:type="pct"/>
            <w:shd w:val="clear" w:color="auto" w:fill="FFFFFF"/>
            <w:vAlign w:val="center"/>
          </w:tcPr>
          <w:p w14:paraId="6E224944" w14:textId="77777777" w:rsidR="007E6FA6" w:rsidRPr="007E6FA6" w:rsidRDefault="007E6FA6" w:rsidP="007E6FA6">
            <w:pPr>
              <w:jc w:val="center"/>
            </w:pPr>
            <w:r w:rsidRPr="007E6FA6">
              <w:t>Коні</w:t>
            </w:r>
          </w:p>
        </w:tc>
        <w:tc>
          <w:tcPr>
            <w:tcW w:w="440" w:type="pct"/>
            <w:shd w:val="clear" w:color="auto" w:fill="FFFFFF"/>
            <w:vAlign w:val="center"/>
          </w:tcPr>
          <w:p w14:paraId="3461952A" w14:textId="77777777" w:rsidR="007E6FA6" w:rsidRPr="007E6FA6" w:rsidRDefault="007E6FA6" w:rsidP="007E6FA6">
            <w:pPr>
              <w:jc w:val="center"/>
            </w:pPr>
            <w:r w:rsidRPr="007E6FA6">
              <w:t>500</w:t>
            </w:r>
          </w:p>
        </w:tc>
        <w:tc>
          <w:tcPr>
            <w:tcW w:w="804" w:type="pct"/>
            <w:shd w:val="clear" w:color="auto" w:fill="FFFFFF"/>
            <w:vAlign w:val="center"/>
          </w:tcPr>
          <w:p w14:paraId="1EA42F9F" w14:textId="77777777" w:rsidR="007E6FA6" w:rsidRPr="007E6FA6" w:rsidRDefault="007E6FA6" w:rsidP="007E6FA6">
            <w:pPr>
              <w:jc w:val="center"/>
            </w:pPr>
            <w:r w:rsidRPr="007E6FA6">
              <w:t>0,025</w:t>
            </w:r>
          </w:p>
        </w:tc>
        <w:tc>
          <w:tcPr>
            <w:tcW w:w="606" w:type="pct"/>
            <w:shd w:val="clear" w:color="auto" w:fill="FFFFFF"/>
            <w:vAlign w:val="center"/>
          </w:tcPr>
          <w:p w14:paraId="1BC3A58E" w14:textId="77777777" w:rsidR="007E6FA6" w:rsidRPr="007E6FA6" w:rsidRDefault="007E6FA6" w:rsidP="007E6FA6">
            <w:pPr>
              <w:jc w:val="center"/>
            </w:pPr>
            <w:r w:rsidRPr="007E6FA6">
              <w:t>28,0</w:t>
            </w:r>
          </w:p>
        </w:tc>
        <w:tc>
          <w:tcPr>
            <w:tcW w:w="513" w:type="pct"/>
            <w:shd w:val="clear" w:color="auto" w:fill="FFFFFF"/>
            <w:vAlign w:val="center"/>
          </w:tcPr>
          <w:p w14:paraId="3BB2F44E" w14:textId="77777777" w:rsidR="007E6FA6" w:rsidRPr="007E6FA6" w:rsidRDefault="007E6FA6" w:rsidP="007E6FA6">
            <w:pPr>
              <w:jc w:val="center"/>
            </w:pPr>
            <w:r w:rsidRPr="007E6FA6">
              <w:t>60</w:t>
            </w:r>
          </w:p>
        </w:tc>
        <w:tc>
          <w:tcPr>
            <w:tcW w:w="513" w:type="pct"/>
            <w:shd w:val="clear" w:color="auto" w:fill="FFFFFF"/>
            <w:vAlign w:val="center"/>
          </w:tcPr>
          <w:p w14:paraId="5B532542" w14:textId="77777777" w:rsidR="007E6FA6" w:rsidRPr="007E6FA6" w:rsidRDefault="007E6FA6" w:rsidP="007E6FA6">
            <w:pPr>
              <w:jc w:val="center"/>
            </w:pPr>
            <w:r w:rsidRPr="007E6FA6">
              <w:t>14,3</w:t>
            </w:r>
          </w:p>
        </w:tc>
        <w:tc>
          <w:tcPr>
            <w:tcW w:w="430" w:type="pct"/>
            <w:shd w:val="clear" w:color="auto" w:fill="FFFFFF"/>
            <w:vAlign w:val="center"/>
          </w:tcPr>
          <w:p w14:paraId="1FC93569" w14:textId="77777777" w:rsidR="007E6FA6" w:rsidRPr="007E6FA6" w:rsidRDefault="007E6FA6" w:rsidP="007E6FA6">
            <w:pPr>
              <w:jc w:val="center"/>
            </w:pPr>
            <w:r w:rsidRPr="007E6FA6">
              <w:t>0,86</w:t>
            </w:r>
          </w:p>
        </w:tc>
        <w:tc>
          <w:tcPr>
            <w:tcW w:w="434" w:type="pct"/>
            <w:shd w:val="clear" w:color="auto" w:fill="FFFFFF"/>
            <w:vAlign w:val="center"/>
          </w:tcPr>
          <w:p w14:paraId="0512CE39" w14:textId="77777777" w:rsidR="007E6FA6" w:rsidRPr="007E6FA6" w:rsidRDefault="007E6FA6" w:rsidP="007E6FA6">
            <w:pPr>
              <w:jc w:val="center"/>
            </w:pPr>
            <w:r w:rsidRPr="007E6FA6">
              <w:t>0,13</w:t>
            </w:r>
          </w:p>
        </w:tc>
        <w:tc>
          <w:tcPr>
            <w:tcW w:w="396" w:type="pct"/>
            <w:shd w:val="clear" w:color="auto" w:fill="FFFFFF"/>
            <w:vAlign w:val="center"/>
          </w:tcPr>
          <w:p w14:paraId="3D7E025A" w14:textId="77777777" w:rsidR="007E6FA6" w:rsidRPr="007E6FA6" w:rsidRDefault="007E6FA6" w:rsidP="007E6FA6">
            <w:pPr>
              <w:jc w:val="center"/>
            </w:pPr>
          </w:p>
        </w:tc>
      </w:tr>
      <w:tr w:rsidR="007E6FA6" w:rsidRPr="007E6FA6" w14:paraId="47F9F722" w14:textId="77777777" w:rsidTr="007E6FA6">
        <w:trPr>
          <w:trHeight w:val="154"/>
          <w:jc w:val="center"/>
        </w:trPr>
        <w:tc>
          <w:tcPr>
            <w:tcW w:w="186" w:type="pct"/>
            <w:shd w:val="clear" w:color="auto" w:fill="FFFFFF"/>
            <w:vAlign w:val="center"/>
          </w:tcPr>
          <w:p w14:paraId="2753A6CD" w14:textId="77777777" w:rsidR="007E6FA6" w:rsidRPr="007E6FA6" w:rsidRDefault="007E6FA6" w:rsidP="007E6FA6">
            <w:pPr>
              <w:jc w:val="center"/>
            </w:pPr>
            <w:r w:rsidRPr="007E6FA6">
              <w:t>4</w:t>
            </w:r>
          </w:p>
        </w:tc>
        <w:tc>
          <w:tcPr>
            <w:tcW w:w="678" w:type="pct"/>
            <w:shd w:val="clear" w:color="auto" w:fill="FFFFFF"/>
            <w:vAlign w:val="center"/>
          </w:tcPr>
          <w:p w14:paraId="4F32C842" w14:textId="77777777" w:rsidR="007E6FA6" w:rsidRPr="007E6FA6" w:rsidRDefault="007E6FA6" w:rsidP="007E6FA6">
            <w:pPr>
              <w:jc w:val="center"/>
            </w:pPr>
            <w:r w:rsidRPr="007E6FA6">
              <w:t>Свині</w:t>
            </w:r>
          </w:p>
        </w:tc>
        <w:tc>
          <w:tcPr>
            <w:tcW w:w="440" w:type="pct"/>
            <w:shd w:val="clear" w:color="auto" w:fill="FFFFFF"/>
            <w:vAlign w:val="center"/>
          </w:tcPr>
          <w:p w14:paraId="6A39783F" w14:textId="77777777" w:rsidR="007E6FA6" w:rsidRPr="007E6FA6" w:rsidRDefault="007E6FA6" w:rsidP="007E6FA6">
            <w:pPr>
              <w:jc w:val="center"/>
            </w:pPr>
            <w:r w:rsidRPr="007E6FA6">
              <w:t>100</w:t>
            </w:r>
          </w:p>
        </w:tc>
        <w:tc>
          <w:tcPr>
            <w:tcW w:w="804" w:type="pct"/>
            <w:shd w:val="clear" w:color="auto" w:fill="FFFFFF"/>
            <w:vAlign w:val="center"/>
          </w:tcPr>
          <w:p w14:paraId="39C6F4C9" w14:textId="77777777" w:rsidR="007E6FA6" w:rsidRPr="007E6FA6" w:rsidRDefault="007E6FA6" w:rsidP="007E6FA6">
            <w:pPr>
              <w:jc w:val="center"/>
            </w:pPr>
            <w:r w:rsidRPr="007E6FA6">
              <w:t>0,0056-0,0078</w:t>
            </w:r>
          </w:p>
        </w:tc>
        <w:tc>
          <w:tcPr>
            <w:tcW w:w="606" w:type="pct"/>
            <w:shd w:val="clear" w:color="auto" w:fill="FFFFFF"/>
            <w:vAlign w:val="center"/>
          </w:tcPr>
          <w:p w14:paraId="20A98C14" w14:textId="77777777" w:rsidR="007E6FA6" w:rsidRPr="007E6FA6" w:rsidRDefault="007E6FA6" w:rsidP="007E6FA6">
            <w:pPr>
              <w:jc w:val="center"/>
            </w:pPr>
            <w:r w:rsidRPr="007E6FA6">
              <w:t>5,4-7,6</w:t>
            </w:r>
          </w:p>
        </w:tc>
        <w:tc>
          <w:tcPr>
            <w:tcW w:w="513" w:type="pct"/>
            <w:shd w:val="clear" w:color="auto" w:fill="FFFFFF"/>
            <w:vAlign w:val="center"/>
          </w:tcPr>
          <w:p w14:paraId="236F9291" w14:textId="77777777" w:rsidR="007E6FA6" w:rsidRPr="007E6FA6" w:rsidRDefault="007E6FA6" w:rsidP="007E6FA6">
            <w:pPr>
              <w:jc w:val="center"/>
            </w:pPr>
            <w:r w:rsidRPr="007E6FA6">
              <w:t>80</w:t>
            </w:r>
          </w:p>
        </w:tc>
        <w:tc>
          <w:tcPr>
            <w:tcW w:w="513" w:type="pct"/>
            <w:shd w:val="clear" w:color="auto" w:fill="FFFFFF"/>
            <w:vAlign w:val="center"/>
          </w:tcPr>
          <w:p w14:paraId="0A567A1A" w14:textId="77777777" w:rsidR="007E6FA6" w:rsidRPr="007E6FA6" w:rsidRDefault="007E6FA6" w:rsidP="007E6FA6">
            <w:pPr>
              <w:jc w:val="center"/>
            </w:pPr>
            <w:r w:rsidRPr="007E6FA6">
              <w:t>7,0</w:t>
            </w:r>
          </w:p>
        </w:tc>
        <w:tc>
          <w:tcPr>
            <w:tcW w:w="430" w:type="pct"/>
            <w:shd w:val="clear" w:color="auto" w:fill="FFFFFF"/>
            <w:vAlign w:val="center"/>
          </w:tcPr>
          <w:p w14:paraId="3296FE7A" w14:textId="77777777" w:rsidR="007E6FA6" w:rsidRPr="007E6FA6" w:rsidRDefault="007E6FA6" w:rsidP="007E6FA6">
            <w:pPr>
              <w:jc w:val="center"/>
            </w:pPr>
            <w:r w:rsidRPr="007E6FA6">
              <w:t>0,59-0,83</w:t>
            </w:r>
          </w:p>
        </w:tc>
        <w:tc>
          <w:tcPr>
            <w:tcW w:w="434" w:type="pct"/>
            <w:shd w:val="clear" w:color="auto" w:fill="FFFFFF"/>
            <w:vAlign w:val="center"/>
          </w:tcPr>
          <w:p w14:paraId="65AD6FA6" w14:textId="77777777" w:rsidR="007E6FA6" w:rsidRPr="007E6FA6" w:rsidRDefault="007E6FA6" w:rsidP="007E6FA6">
            <w:pPr>
              <w:jc w:val="center"/>
            </w:pPr>
            <w:r w:rsidRPr="007E6FA6">
              <w:t>0,2-0,6</w:t>
            </w:r>
          </w:p>
        </w:tc>
        <w:tc>
          <w:tcPr>
            <w:tcW w:w="396" w:type="pct"/>
            <w:shd w:val="clear" w:color="auto" w:fill="FFFFFF"/>
            <w:vAlign w:val="center"/>
          </w:tcPr>
          <w:p w14:paraId="49A131A2" w14:textId="77777777" w:rsidR="007E6FA6" w:rsidRPr="007E6FA6" w:rsidRDefault="007E6FA6" w:rsidP="007E6FA6">
            <w:pPr>
              <w:jc w:val="center"/>
            </w:pPr>
            <w:r w:rsidRPr="007E6FA6">
              <w:t>0,24</w:t>
            </w:r>
          </w:p>
        </w:tc>
      </w:tr>
      <w:tr w:rsidR="007E6FA6" w:rsidRPr="007E6FA6" w14:paraId="6AA220C1" w14:textId="77777777" w:rsidTr="007E6FA6">
        <w:trPr>
          <w:trHeight w:val="206"/>
          <w:jc w:val="center"/>
        </w:trPr>
        <w:tc>
          <w:tcPr>
            <w:tcW w:w="186" w:type="pct"/>
            <w:shd w:val="clear" w:color="auto" w:fill="FFFFFF"/>
            <w:vAlign w:val="center"/>
          </w:tcPr>
          <w:p w14:paraId="5B8AA0AD" w14:textId="77777777" w:rsidR="007E6FA6" w:rsidRPr="007E6FA6" w:rsidRDefault="007E6FA6" w:rsidP="007E6FA6">
            <w:pPr>
              <w:jc w:val="center"/>
            </w:pPr>
            <w:r w:rsidRPr="007E6FA6">
              <w:t>5</w:t>
            </w:r>
          </w:p>
        </w:tc>
        <w:tc>
          <w:tcPr>
            <w:tcW w:w="678" w:type="pct"/>
            <w:shd w:val="clear" w:color="auto" w:fill="FFFFFF"/>
            <w:vAlign w:val="center"/>
          </w:tcPr>
          <w:p w14:paraId="7042F811" w14:textId="77777777" w:rsidR="007E6FA6" w:rsidRPr="007E6FA6" w:rsidRDefault="007E6FA6" w:rsidP="007E6FA6">
            <w:pPr>
              <w:jc w:val="center"/>
            </w:pPr>
            <w:r w:rsidRPr="007E6FA6">
              <w:t>Вівці</w:t>
            </w:r>
          </w:p>
        </w:tc>
        <w:tc>
          <w:tcPr>
            <w:tcW w:w="440" w:type="pct"/>
            <w:shd w:val="clear" w:color="auto" w:fill="FFFFFF"/>
            <w:vAlign w:val="center"/>
          </w:tcPr>
          <w:p w14:paraId="5433A19B" w14:textId="77777777" w:rsidR="007E6FA6" w:rsidRPr="007E6FA6" w:rsidRDefault="007E6FA6" w:rsidP="007E6FA6">
            <w:pPr>
              <w:jc w:val="center"/>
            </w:pPr>
            <w:r w:rsidRPr="007E6FA6">
              <w:t>50</w:t>
            </w:r>
          </w:p>
        </w:tc>
        <w:tc>
          <w:tcPr>
            <w:tcW w:w="804" w:type="pct"/>
            <w:shd w:val="clear" w:color="auto" w:fill="FFFFFF"/>
            <w:vAlign w:val="center"/>
          </w:tcPr>
          <w:p w14:paraId="5BCB93D8" w14:textId="77777777" w:rsidR="007E6FA6" w:rsidRPr="007E6FA6" w:rsidRDefault="007E6FA6" w:rsidP="007E6FA6">
            <w:pPr>
              <w:jc w:val="center"/>
            </w:pPr>
            <w:r w:rsidRPr="007E6FA6">
              <w:t>0,002-0,003</w:t>
            </w:r>
          </w:p>
        </w:tc>
        <w:tc>
          <w:tcPr>
            <w:tcW w:w="606" w:type="pct"/>
            <w:shd w:val="clear" w:color="auto" w:fill="FFFFFF"/>
            <w:vAlign w:val="center"/>
          </w:tcPr>
          <w:p w14:paraId="2BF3ABD3" w14:textId="77777777" w:rsidR="007E6FA6" w:rsidRPr="007E6FA6" w:rsidRDefault="007E6FA6" w:rsidP="007E6FA6">
            <w:pPr>
              <w:jc w:val="center"/>
            </w:pPr>
            <w:r w:rsidRPr="007E6FA6">
              <w:t>1,9-3,0</w:t>
            </w:r>
          </w:p>
        </w:tc>
        <w:tc>
          <w:tcPr>
            <w:tcW w:w="513" w:type="pct"/>
            <w:shd w:val="clear" w:color="auto" w:fill="FFFFFF"/>
            <w:vAlign w:val="center"/>
          </w:tcPr>
          <w:p w14:paraId="3E1375C6" w14:textId="77777777" w:rsidR="007E6FA6" w:rsidRPr="007E6FA6" w:rsidRDefault="007E6FA6" w:rsidP="007E6FA6">
            <w:pPr>
              <w:jc w:val="center"/>
            </w:pPr>
            <w:r w:rsidRPr="007E6FA6">
              <w:t>70</w:t>
            </w:r>
          </w:p>
        </w:tc>
        <w:tc>
          <w:tcPr>
            <w:tcW w:w="513" w:type="pct"/>
            <w:shd w:val="clear" w:color="auto" w:fill="FFFFFF"/>
            <w:vAlign w:val="center"/>
          </w:tcPr>
          <w:p w14:paraId="0B9A08A5" w14:textId="77777777" w:rsidR="007E6FA6" w:rsidRPr="007E6FA6" w:rsidRDefault="007E6FA6" w:rsidP="007E6FA6">
            <w:pPr>
              <w:jc w:val="center"/>
            </w:pPr>
            <w:r w:rsidRPr="007E6FA6">
              <w:t>21,5</w:t>
            </w:r>
          </w:p>
        </w:tc>
        <w:tc>
          <w:tcPr>
            <w:tcW w:w="430" w:type="pct"/>
            <w:shd w:val="clear" w:color="auto" w:fill="FFFFFF"/>
            <w:vAlign w:val="center"/>
          </w:tcPr>
          <w:p w14:paraId="2F4A6202" w14:textId="77777777" w:rsidR="007E6FA6" w:rsidRPr="007E6FA6" w:rsidRDefault="007E6FA6" w:rsidP="007E6FA6">
            <w:pPr>
              <w:jc w:val="center"/>
            </w:pPr>
            <w:r w:rsidRPr="007E6FA6">
              <w:t>1,0-1,9</w:t>
            </w:r>
          </w:p>
        </w:tc>
        <w:tc>
          <w:tcPr>
            <w:tcW w:w="434" w:type="pct"/>
            <w:shd w:val="clear" w:color="auto" w:fill="FFFFFF"/>
            <w:vAlign w:val="center"/>
          </w:tcPr>
          <w:p w14:paraId="539EA5D1" w14:textId="77777777" w:rsidR="007E6FA6" w:rsidRPr="007E6FA6" w:rsidRDefault="007E6FA6" w:rsidP="007E6FA6">
            <w:pPr>
              <w:jc w:val="center"/>
            </w:pPr>
            <w:r w:rsidRPr="007E6FA6">
              <w:t>0,3</w:t>
            </w:r>
          </w:p>
        </w:tc>
        <w:tc>
          <w:tcPr>
            <w:tcW w:w="396" w:type="pct"/>
            <w:shd w:val="clear" w:color="auto" w:fill="FFFFFF"/>
            <w:vAlign w:val="center"/>
          </w:tcPr>
          <w:p w14:paraId="084C1A85" w14:textId="77777777" w:rsidR="007E6FA6" w:rsidRPr="007E6FA6" w:rsidRDefault="007E6FA6" w:rsidP="007E6FA6">
            <w:pPr>
              <w:jc w:val="center"/>
            </w:pPr>
            <w:r w:rsidRPr="007E6FA6">
              <w:t>0,78</w:t>
            </w:r>
          </w:p>
        </w:tc>
      </w:tr>
      <w:tr w:rsidR="007E6FA6" w:rsidRPr="007E6FA6" w14:paraId="07AC91E9" w14:textId="77777777" w:rsidTr="007E6FA6">
        <w:trPr>
          <w:trHeight w:val="542"/>
          <w:jc w:val="center"/>
        </w:trPr>
        <w:tc>
          <w:tcPr>
            <w:tcW w:w="186" w:type="pct"/>
            <w:shd w:val="clear" w:color="auto" w:fill="FFFFFF"/>
            <w:vAlign w:val="center"/>
          </w:tcPr>
          <w:p w14:paraId="68CF6E0B" w14:textId="77777777" w:rsidR="007E6FA6" w:rsidRPr="007E6FA6" w:rsidRDefault="007E6FA6" w:rsidP="007E6FA6">
            <w:pPr>
              <w:jc w:val="center"/>
            </w:pPr>
            <w:r w:rsidRPr="007E6FA6">
              <w:t>6</w:t>
            </w:r>
          </w:p>
        </w:tc>
        <w:tc>
          <w:tcPr>
            <w:tcW w:w="678" w:type="pct"/>
            <w:shd w:val="clear" w:color="auto" w:fill="FFFFFF"/>
            <w:vAlign w:val="center"/>
          </w:tcPr>
          <w:p w14:paraId="78BD8558" w14:textId="77777777" w:rsidR="007E6FA6" w:rsidRPr="007E6FA6" w:rsidRDefault="007E6FA6" w:rsidP="007E6FA6">
            <w:pPr>
              <w:jc w:val="center"/>
            </w:pPr>
            <w:r w:rsidRPr="007E6FA6">
              <w:t>Домашня птиця</w:t>
            </w:r>
          </w:p>
        </w:tc>
        <w:tc>
          <w:tcPr>
            <w:tcW w:w="440" w:type="pct"/>
            <w:shd w:val="clear" w:color="auto" w:fill="FFFFFF"/>
            <w:vAlign w:val="center"/>
          </w:tcPr>
          <w:p w14:paraId="19B169A5" w14:textId="77777777" w:rsidR="007E6FA6" w:rsidRPr="007E6FA6" w:rsidRDefault="007E6FA6" w:rsidP="007E6FA6">
            <w:pPr>
              <w:jc w:val="center"/>
            </w:pPr>
            <w:r w:rsidRPr="007E6FA6">
              <w:t>2,5</w:t>
            </w:r>
          </w:p>
        </w:tc>
        <w:tc>
          <w:tcPr>
            <w:tcW w:w="804" w:type="pct"/>
            <w:shd w:val="clear" w:color="auto" w:fill="FFFFFF"/>
            <w:vAlign w:val="center"/>
          </w:tcPr>
          <w:p w14:paraId="462EAF57" w14:textId="77777777" w:rsidR="007E6FA6" w:rsidRPr="007E6FA6" w:rsidRDefault="007E6FA6" w:rsidP="007E6FA6">
            <w:pPr>
              <w:jc w:val="center"/>
            </w:pPr>
            <w:r w:rsidRPr="007E6FA6">
              <w:t>0,00014-0,00017</w:t>
            </w:r>
          </w:p>
        </w:tc>
        <w:tc>
          <w:tcPr>
            <w:tcW w:w="606" w:type="pct"/>
            <w:shd w:val="clear" w:color="auto" w:fill="FFFFFF"/>
            <w:vAlign w:val="center"/>
          </w:tcPr>
          <w:p w14:paraId="080972A0" w14:textId="77777777" w:rsidR="007E6FA6" w:rsidRPr="007E6FA6" w:rsidRDefault="007E6FA6" w:rsidP="007E6FA6">
            <w:pPr>
              <w:jc w:val="center"/>
            </w:pPr>
            <w:r w:rsidRPr="007E6FA6">
              <w:t>0,14-0,17</w:t>
            </w:r>
          </w:p>
        </w:tc>
        <w:tc>
          <w:tcPr>
            <w:tcW w:w="513" w:type="pct"/>
            <w:shd w:val="clear" w:color="auto" w:fill="FFFFFF"/>
            <w:vAlign w:val="center"/>
          </w:tcPr>
          <w:p w14:paraId="6D7F2BAE" w14:textId="77777777" w:rsidR="007E6FA6" w:rsidRPr="007E6FA6" w:rsidRDefault="007E6FA6" w:rsidP="007E6FA6">
            <w:pPr>
              <w:jc w:val="center"/>
            </w:pPr>
            <w:r w:rsidRPr="007E6FA6">
              <w:t>82</w:t>
            </w:r>
          </w:p>
        </w:tc>
        <w:tc>
          <w:tcPr>
            <w:tcW w:w="513" w:type="pct"/>
            <w:shd w:val="clear" w:color="auto" w:fill="FFFFFF"/>
            <w:vAlign w:val="center"/>
          </w:tcPr>
          <w:p w14:paraId="42BB9DF5" w14:textId="77777777" w:rsidR="007E6FA6" w:rsidRPr="007E6FA6" w:rsidRDefault="007E6FA6" w:rsidP="007E6FA6">
            <w:pPr>
              <w:jc w:val="center"/>
            </w:pPr>
            <w:r w:rsidRPr="007E6FA6">
              <w:t>16,8</w:t>
            </w:r>
          </w:p>
        </w:tc>
        <w:tc>
          <w:tcPr>
            <w:tcW w:w="430" w:type="pct"/>
            <w:shd w:val="clear" w:color="auto" w:fill="FFFFFF"/>
            <w:vAlign w:val="center"/>
          </w:tcPr>
          <w:p w14:paraId="32A7A1A3" w14:textId="77777777" w:rsidR="007E6FA6" w:rsidRPr="007E6FA6" w:rsidRDefault="007E6FA6" w:rsidP="007E6FA6">
            <w:pPr>
              <w:jc w:val="center"/>
            </w:pPr>
            <w:r w:rsidRPr="007E6FA6">
              <w:t>0,86</w:t>
            </w:r>
          </w:p>
        </w:tc>
        <w:tc>
          <w:tcPr>
            <w:tcW w:w="434" w:type="pct"/>
            <w:shd w:val="clear" w:color="auto" w:fill="FFFFFF"/>
            <w:vAlign w:val="center"/>
          </w:tcPr>
          <w:p w14:paraId="63F0B7B0" w14:textId="77777777" w:rsidR="007E6FA6" w:rsidRPr="007E6FA6" w:rsidRDefault="007E6FA6" w:rsidP="007E6FA6">
            <w:pPr>
              <w:jc w:val="center"/>
            </w:pPr>
            <w:r w:rsidRPr="007E6FA6">
              <w:t>0,13</w:t>
            </w:r>
          </w:p>
        </w:tc>
        <w:tc>
          <w:tcPr>
            <w:tcW w:w="396" w:type="pct"/>
            <w:shd w:val="clear" w:color="auto" w:fill="FFFFFF"/>
            <w:vAlign w:val="center"/>
          </w:tcPr>
          <w:p w14:paraId="24C3D419" w14:textId="77777777" w:rsidR="007E6FA6" w:rsidRPr="007E6FA6" w:rsidRDefault="007E6FA6" w:rsidP="007E6FA6">
            <w:pPr>
              <w:jc w:val="center"/>
            </w:pPr>
            <w:r w:rsidRPr="007E6FA6">
              <w:t>0,43</w:t>
            </w:r>
          </w:p>
        </w:tc>
      </w:tr>
    </w:tbl>
    <w:p w14:paraId="29DB303F" w14:textId="77777777" w:rsidR="007E6FA6" w:rsidRPr="007E6FA6" w:rsidRDefault="007E6FA6" w:rsidP="007E6FA6">
      <w:pPr>
        <w:spacing w:line="276" w:lineRule="auto"/>
        <w:ind w:firstLine="851"/>
        <w:jc w:val="both"/>
      </w:pPr>
      <w:r w:rsidRPr="007E6FA6">
        <w:t xml:space="preserve">Ефективність виробництва біогазу шляхом ферментації гною залежить від кількості вуглецевмісної речовини, що не розклалася: чим старіший гній, тим вища міра його попереднього розкладання і тим менше в ньому речовин, що не розклались, які можуть бути переведені в </w:t>
      </w:r>
      <w:proofErr w:type="spellStart"/>
      <w:r w:rsidRPr="007E6FA6">
        <w:t>біометан</w:t>
      </w:r>
      <w:proofErr w:type="spellEnd"/>
      <w:r w:rsidRPr="007E6FA6">
        <w:t xml:space="preserve">. Технологія виробництва біогазу залежить від вмісту у відстії інертних речовин: чим їх більше, тим менший вихід метану на одиницю маси відходів. При </w:t>
      </w:r>
      <w:proofErr w:type="spellStart"/>
      <w:r w:rsidRPr="007E6FA6">
        <w:t>біогазифікації</w:t>
      </w:r>
      <w:proofErr w:type="spellEnd"/>
      <w:r w:rsidRPr="007E6FA6">
        <w:t xml:space="preserve"> відходів жуйних тварин замість очікуваного виходу метану 0,26-0,30 м</w:t>
      </w:r>
      <w:r w:rsidRPr="007E6FA6">
        <w:rPr>
          <w:vertAlign w:val="superscript"/>
        </w:rPr>
        <w:t>3</w:t>
      </w:r>
      <w:r w:rsidRPr="007E6FA6">
        <w:t>/кг органічних речовин отримується лише 0,13-0,15 м</w:t>
      </w:r>
      <w:r w:rsidRPr="007E6FA6">
        <w:rPr>
          <w:vertAlign w:val="superscript"/>
        </w:rPr>
        <w:t>3</w:t>
      </w:r>
      <w:r w:rsidRPr="007E6FA6">
        <w:t>/кг органічних речовин внаслідок втрати частини вуглецевмісної речовини у процесі переварювання кормів [2].</w:t>
      </w:r>
    </w:p>
    <w:p w14:paraId="58D69E67" w14:textId="77777777" w:rsidR="007E6FA6" w:rsidRPr="007E6FA6" w:rsidRDefault="007E6FA6" w:rsidP="007E6FA6">
      <w:pPr>
        <w:spacing w:line="276" w:lineRule="auto"/>
        <w:ind w:firstLine="851"/>
        <w:jc w:val="both"/>
      </w:pPr>
      <w:r w:rsidRPr="007E6FA6">
        <w:t xml:space="preserve">Для здійснення ферментації гною тваринницькі господарства мають бути обладнані певним чином, а саме: у приміщенні, де знаходиться худоба, має бути щілинна підлога, а під щілинами мають бути встановлені корита, в які звалюватиметься гній. Корита мають бути оснащені скреперними ножами, за допомогою яких гній скидається з корита в збірні вигрібні ями. У вигрібній ямі гній перетворюється на пульпу (гноївку), яка подається до метантенка </w:t>
      </w:r>
      <w:bookmarkStart w:id="1" w:name="_Hlk213642088"/>
      <w:r w:rsidRPr="007E6FA6">
        <w:t>[2]</w:t>
      </w:r>
      <w:bookmarkEnd w:id="1"/>
      <w:r w:rsidRPr="007E6FA6">
        <w:t>.</w:t>
      </w:r>
    </w:p>
    <w:p w14:paraId="3C87CB21" w14:textId="77777777" w:rsidR="007E6FA6" w:rsidRPr="007E6FA6" w:rsidRDefault="007E6FA6" w:rsidP="007E6FA6">
      <w:pPr>
        <w:spacing w:line="276" w:lineRule="auto"/>
        <w:ind w:firstLine="851"/>
        <w:jc w:val="both"/>
      </w:pPr>
      <w:r w:rsidRPr="007E6FA6">
        <w:t xml:space="preserve">Основні види відходів для виробництва біогазу, їх потенціал у виробництві біогазу та можлива економія природного газу за рахунок використання біогазу), наведені у таблиці 2 [1]. Причому враховано, що за умовне паливо приймається кам'яне вугілля з нульовою вологістю, теплота згорання якого становить 29,3 МДж/кг, а теплота згорання природного газу, що поставляється споживачам, згідно з СОУ 40.21-37-560:2007 [3] має бути </w:t>
      </w:r>
      <w:r w:rsidRPr="007E6FA6">
        <w:rPr>
          <w:bCs/>
        </w:rPr>
        <w:t xml:space="preserve">не нижче </w:t>
      </w:r>
      <w:r w:rsidRPr="007E6FA6">
        <w:t>31,8 МДж/м</w:t>
      </w:r>
      <w:r w:rsidRPr="007E6FA6">
        <w:rPr>
          <w:vertAlign w:val="superscript"/>
        </w:rPr>
        <w:t>3</w:t>
      </w:r>
      <w:r w:rsidRPr="007E6FA6">
        <w:t xml:space="preserve"> при вмісті метану 94 % і густині природного газу приблизно 0,75 кг/м</w:t>
      </w:r>
      <w:r w:rsidRPr="007E6FA6">
        <w:rPr>
          <w:vertAlign w:val="superscript"/>
        </w:rPr>
        <w:t>3</w:t>
      </w:r>
      <w:r w:rsidRPr="007E6FA6">
        <w:t>.</w:t>
      </w:r>
    </w:p>
    <w:p w14:paraId="5350C105" w14:textId="77777777" w:rsidR="007E6FA6" w:rsidRPr="007E6FA6" w:rsidRDefault="007E6FA6" w:rsidP="007E6FA6">
      <w:pPr>
        <w:spacing w:line="276" w:lineRule="auto"/>
        <w:jc w:val="center"/>
        <w:rPr>
          <w:iCs/>
        </w:rPr>
      </w:pPr>
      <w:r w:rsidRPr="007E6FA6">
        <w:rPr>
          <w:iCs/>
        </w:rPr>
        <w:lastRenderedPageBreak/>
        <w:t xml:space="preserve">Таблиця 2 – </w:t>
      </w:r>
      <w:r w:rsidRPr="007E6FA6">
        <w:t>Оцінка технічного потенціалу виробництва біогазу в Україні</w:t>
      </w:r>
    </w:p>
    <w:tbl>
      <w:tblPr>
        <w:tblW w:w="5000" w:type="pct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3158"/>
        <w:gridCol w:w="2256"/>
        <w:gridCol w:w="1955"/>
        <w:gridCol w:w="2254"/>
      </w:tblGrid>
      <w:tr w:rsidR="007E6FA6" w:rsidRPr="007E6FA6" w14:paraId="6F13079D" w14:textId="77777777" w:rsidTr="007E6FA6">
        <w:tc>
          <w:tcPr>
            <w:tcW w:w="1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09C351" w14:textId="77777777" w:rsidR="007E6FA6" w:rsidRPr="007E6FA6" w:rsidRDefault="007E6FA6" w:rsidP="007E6FA6">
            <w:pPr>
              <w:jc w:val="center"/>
            </w:pPr>
            <w:r w:rsidRPr="007E6FA6">
              <w:t>Тип підприємства</w:t>
            </w:r>
          </w:p>
        </w:tc>
        <w:tc>
          <w:tcPr>
            <w:tcW w:w="11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96E6D8" w14:textId="3F732B61" w:rsidR="007E6FA6" w:rsidRPr="007E6FA6" w:rsidRDefault="007E6FA6" w:rsidP="007E6FA6">
            <w:pPr>
              <w:jc w:val="center"/>
            </w:pPr>
            <w:r w:rsidRPr="007E6FA6">
              <w:t>Основні види</w:t>
            </w:r>
          </w:p>
          <w:p w14:paraId="2122E64E" w14:textId="77777777" w:rsidR="007E6FA6" w:rsidRPr="007E6FA6" w:rsidRDefault="007E6FA6" w:rsidP="007E6FA6">
            <w:pPr>
              <w:jc w:val="center"/>
            </w:pPr>
            <w:r w:rsidRPr="007E6FA6">
              <w:t>відходів</w:t>
            </w:r>
          </w:p>
        </w:tc>
        <w:tc>
          <w:tcPr>
            <w:tcW w:w="10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E9FF4C" w14:textId="4053F81D" w:rsidR="007E6FA6" w:rsidRPr="007E6FA6" w:rsidRDefault="007E6FA6" w:rsidP="007E6FA6">
            <w:pPr>
              <w:jc w:val="center"/>
            </w:pPr>
            <w:r w:rsidRPr="007E6FA6">
              <w:t>Потенціал</w:t>
            </w:r>
          </w:p>
          <w:p w14:paraId="75F3F2F4" w14:textId="70623C23" w:rsidR="007E6FA6" w:rsidRPr="007E6FA6" w:rsidRDefault="007E6FA6" w:rsidP="007E6FA6">
            <w:pPr>
              <w:jc w:val="center"/>
            </w:pPr>
            <w:r w:rsidRPr="007E6FA6">
              <w:t>виробництва</w:t>
            </w:r>
          </w:p>
          <w:p w14:paraId="2ABC6D82" w14:textId="03A9EF1F" w:rsidR="007E6FA6" w:rsidRPr="007E6FA6" w:rsidRDefault="007E6FA6" w:rsidP="007E6FA6">
            <w:pPr>
              <w:jc w:val="center"/>
            </w:pPr>
            <w:r w:rsidRPr="007E6FA6">
              <w:t>біогазу,</w:t>
            </w:r>
          </w:p>
          <w:p w14:paraId="19C1D93D" w14:textId="77777777" w:rsidR="007E6FA6" w:rsidRPr="007E6FA6" w:rsidRDefault="007E6FA6" w:rsidP="007E6FA6">
            <w:pPr>
              <w:jc w:val="center"/>
            </w:pPr>
            <w:r w:rsidRPr="007E6FA6">
              <w:t xml:space="preserve">тис. т </w:t>
            </w:r>
            <w:proofErr w:type="spellStart"/>
            <w:r w:rsidRPr="007E6FA6">
              <w:t>у.п</w:t>
            </w:r>
            <w:proofErr w:type="spellEnd"/>
            <w:r w:rsidRPr="007E6FA6">
              <w:t>./рік</w:t>
            </w:r>
          </w:p>
        </w:tc>
        <w:tc>
          <w:tcPr>
            <w:tcW w:w="11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B7B7CD" w14:textId="77777777" w:rsidR="007E6FA6" w:rsidRPr="007E6FA6" w:rsidRDefault="007E6FA6" w:rsidP="007E6FA6">
            <w:pPr>
              <w:jc w:val="center"/>
            </w:pPr>
            <w:r w:rsidRPr="007E6FA6">
              <w:t>Економія природного газу, млрд. м</w:t>
            </w:r>
            <w:r w:rsidRPr="007E6FA6">
              <w:rPr>
                <w:vertAlign w:val="superscript"/>
              </w:rPr>
              <w:t>3</w:t>
            </w:r>
            <w:r w:rsidRPr="007E6FA6">
              <w:t>/рік</w:t>
            </w:r>
          </w:p>
        </w:tc>
      </w:tr>
      <w:tr w:rsidR="007E6FA6" w:rsidRPr="007E6FA6" w14:paraId="1462CB96" w14:textId="77777777" w:rsidTr="007E6FA6">
        <w:tc>
          <w:tcPr>
            <w:tcW w:w="1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181190" w14:textId="77777777" w:rsidR="007E6FA6" w:rsidRPr="007E6FA6" w:rsidRDefault="007E6FA6" w:rsidP="007E6FA6">
            <w:pPr>
              <w:jc w:val="center"/>
            </w:pPr>
            <w:r w:rsidRPr="007E6FA6">
              <w:t>Ферми ВРХ</w:t>
            </w:r>
          </w:p>
        </w:tc>
        <w:tc>
          <w:tcPr>
            <w:tcW w:w="11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66A125" w14:textId="77777777" w:rsidR="007E6FA6" w:rsidRPr="007E6FA6" w:rsidRDefault="007E6FA6" w:rsidP="007E6FA6">
            <w:pPr>
              <w:jc w:val="center"/>
            </w:pPr>
            <w:r w:rsidRPr="007E6FA6">
              <w:t>Гній</w:t>
            </w:r>
          </w:p>
        </w:tc>
        <w:tc>
          <w:tcPr>
            <w:tcW w:w="10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40EE7F" w14:textId="77777777" w:rsidR="007E6FA6" w:rsidRPr="007E6FA6" w:rsidRDefault="007E6FA6" w:rsidP="007E6FA6">
            <w:pPr>
              <w:jc w:val="center"/>
            </w:pPr>
            <w:r w:rsidRPr="007E6FA6">
              <w:t>719</w:t>
            </w:r>
          </w:p>
        </w:tc>
        <w:tc>
          <w:tcPr>
            <w:tcW w:w="11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00A40C0" w14:textId="77777777" w:rsidR="007E6FA6" w:rsidRPr="007E6FA6" w:rsidRDefault="007E6FA6" w:rsidP="007E6FA6">
            <w:pPr>
              <w:jc w:val="center"/>
            </w:pPr>
            <w:r w:rsidRPr="007E6FA6">
              <w:t>0,66</w:t>
            </w:r>
          </w:p>
        </w:tc>
      </w:tr>
      <w:tr w:rsidR="007E6FA6" w:rsidRPr="007E6FA6" w14:paraId="26120FC8" w14:textId="77777777" w:rsidTr="007E6FA6">
        <w:tc>
          <w:tcPr>
            <w:tcW w:w="1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28F80F" w14:textId="77777777" w:rsidR="007E6FA6" w:rsidRPr="007E6FA6" w:rsidRDefault="007E6FA6" w:rsidP="007E6FA6">
            <w:pPr>
              <w:jc w:val="center"/>
            </w:pPr>
            <w:r w:rsidRPr="007E6FA6">
              <w:t>Свиноферми</w:t>
            </w:r>
          </w:p>
        </w:tc>
        <w:tc>
          <w:tcPr>
            <w:tcW w:w="11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C124A1" w14:textId="77777777" w:rsidR="007E6FA6" w:rsidRPr="007E6FA6" w:rsidRDefault="007E6FA6" w:rsidP="007E6FA6">
            <w:pPr>
              <w:jc w:val="center"/>
            </w:pPr>
            <w:r w:rsidRPr="007E6FA6">
              <w:t>Гній</w:t>
            </w:r>
          </w:p>
        </w:tc>
        <w:tc>
          <w:tcPr>
            <w:tcW w:w="10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A6EB69" w14:textId="77777777" w:rsidR="007E6FA6" w:rsidRPr="007E6FA6" w:rsidRDefault="007E6FA6" w:rsidP="007E6FA6">
            <w:pPr>
              <w:jc w:val="center"/>
            </w:pPr>
            <w:r w:rsidRPr="007E6FA6">
              <w:t>180</w:t>
            </w:r>
          </w:p>
        </w:tc>
        <w:tc>
          <w:tcPr>
            <w:tcW w:w="11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09A1FA75" w14:textId="77777777" w:rsidR="007E6FA6" w:rsidRPr="007E6FA6" w:rsidRDefault="007E6FA6" w:rsidP="007E6FA6">
            <w:pPr>
              <w:jc w:val="center"/>
            </w:pPr>
            <w:r w:rsidRPr="007E6FA6">
              <w:t>0,17</w:t>
            </w:r>
          </w:p>
        </w:tc>
      </w:tr>
      <w:tr w:rsidR="007E6FA6" w:rsidRPr="007E6FA6" w14:paraId="63878021" w14:textId="77777777" w:rsidTr="007E6FA6">
        <w:tc>
          <w:tcPr>
            <w:tcW w:w="1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F424C1" w14:textId="77777777" w:rsidR="007E6FA6" w:rsidRPr="007E6FA6" w:rsidRDefault="007E6FA6" w:rsidP="007E6FA6">
            <w:pPr>
              <w:jc w:val="center"/>
            </w:pPr>
            <w:r w:rsidRPr="007E6FA6">
              <w:t>Птахофабрики</w:t>
            </w:r>
          </w:p>
        </w:tc>
        <w:tc>
          <w:tcPr>
            <w:tcW w:w="11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32C353" w14:textId="77777777" w:rsidR="007E6FA6" w:rsidRPr="007E6FA6" w:rsidRDefault="007E6FA6" w:rsidP="007E6FA6">
            <w:pPr>
              <w:jc w:val="center"/>
            </w:pPr>
            <w:r w:rsidRPr="007E6FA6">
              <w:t>Послід</w:t>
            </w:r>
          </w:p>
        </w:tc>
        <w:tc>
          <w:tcPr>
            <w:tcW w:w="10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C1E5E" w14:textId="77777777" w:rsidR="007E6FA6" w:rsidRPr="007E6FA6" w:rsidRDefault="007E6FA6" w:rsidP="007E6FA6">
            <w:pPr>
              <w:jc w:val="center"/>
            </w:pPr>
            <w:r w:rsidRPr="007E6FA6">
              <w:t>326</w:t>
            </w:r>
          </w:p>
        </w:tc>
        <w:tc>
          <w:tcPr>
            <w:tcW w:w="11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5CA5E678" w14:textId="77777777" w:rsidR="007E6FA6" w:rsidRPr="007E6FA6" w:rsidRDefault="007E6FA6" w:rsidP="007E6FA6">
            <w:pPr>
              <w:jc w:val="center"/>
            </w:pPr>
            <w:r w:rsidRPr="007E6FA6">
              <w:t>0,30</w:t>
            </w:r>
          </w:p>
        </w:tc>
      </w:tr>
      <w:tr w:rsidR="007E6FA6" w:rsidRPr="007E6FA6" w14:paraId="04289FF0" w14:textId="77777777" w:rsidTr="007E6FA6">
        <w:tc>
          <w:tcPr>
            <w:tcW w:w="1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4B5976" w14:textId="77777777" w:rsidR="007E6FA6" w:rsidRPr="007E6FA6" w:rsidRDefault="007E6FA6" w:rsidP="007E6FA6">
            <w:pPr>
              <w:jc w:val="center"/>
            </w:pPr>
            <w:r w:rsidRPr="007E6FA6">
              <w:t>Пивоварні заводи</w:t>
            </w:r>
          </w:p>
        </w:tc>
        <w:tc>
          <w:tcPr>
            <w:tcW w:w="11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B3FE26" w14:textId="77777777" w:rsidR="007E6FA6" w:rsidRPr="007E6FA6" w:rsidRDefault="007E6FA6" w:rsidP="007E6FA6">
            <w:pPr>
              <w:jc w:val="center"/>
            </w:pPr>
            <w:r w:rsidRPr="007E6FA6">
              <w:t>Дробина пивна</w:t>
            </w:r>
          </w:p>
        </w:tc>
        <w:tc>
          <w:tcPr>
            <w:tcW w:w="10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29E26E" w14:textId="77777777" w:rsidR="007E6FA6" w:rsidRPr="007E6FA6" w:rsidRDefault="007E6FA6" w:rsidP="007E6FA6">
            <w:pPr>
              <w:jc w:val="center"/>
            </w:pPr>
            <w:r w:rsidRPr="007E6FA6">
              <w:t>171</w:t>
            </w:r>
          </w:p>
        </w:tc>
        <w:tc>
          <w:tcPr>
            <w:tcW w:w="11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52E05BA5" w14:textId="77777777" w:rsidR="007E6FA6" w:rsidRPr="007E6FA6" w:rsidRDefault="007E6FA6" w:rsidP="007E6FA6">
            <w:pPr>
              <w:jc w:val="center"/>
            </w:pPr>
            <w:r w:rsidRPr="007E6FA6">
              <w:t>0,16</w:t>
            </w:r>
          </w:p>
        </w:tc>
      </w:tr>
      <w:tr w:rsidR="007E6FA6" w:rsidRPr="007E6FA6" w14:paraId="3B4799B7" w14:textId="77777777" w:rsidTr="007E6FA6">
        <w:tc>
          <w:tcPr>
            <w:tcW w:w="1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8C693F" w14:textId="77777777" w:rsidR="007E6FA6" w:rsidRPr="007E6FA6" w:rsidRDefault="007E6FA6" w:rsidP="007E6FA6">
            <w:pPr>
              <w:jc w:val="center"/>
            </w:pPr>
            <w:r w:rsidRPr="007E6FA6">
              <w:t>Цукрові заводи</w:t>
            </w:r>
          </w:p>
        </w:tc>
        <w:tc>
          <w:tcPr>
            <w:tcW w:w="11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AE4C10" w14:textId="77777777" w:rsidR="007E6FA6" w:rsidRPr="007E6FA6" w:rsidRDefault="007E6FA6" w:rsidP="007E6FA6">
            <w:pPr>
              <w:jc w:val="center"/>
            </w:pPr>
            <w:r w:rsidRPr="007E6FA6">
              <w:t>Жом буряковий</w:t>
            </w:r>
          </w:p>
        </w:tc>
        <w:tc>
          <w:tcPr>
            <w:tcW w:w="10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A8C1CD" w14:textId="77777777" w:rsidR="007E6FA6" w:rsidRPr="007E6FA6" w:rsidRDefault="007E6FA6" w:rsidP="007E6FA6">
            <w:pPr>
              <w:jc w:val="center"/>
            </w:pPr>
            <w:r w:rsidRPr="007E6FA6">
              <w:t>216</w:t>
            </w:r>
          </w:p>
        </w:tc>
        <w:tc>
          <w:tcPr>
            <w:tcW w:w="11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601FB3F5" w14:textId="77777777" w:rsidR="007E6FA6" w:rsidRPr="007E6FA6" w:rsidRDefault="007E6FA6" w:rsidP="007E6FA6">
            <w:pPr>
              <w:jc w:val="center"/>
            </w:pPr>
            <w:r w:rsidRPr="007E6FA6">
              <w:t>0,20</w:t>
            </w:r>
          </w:p>
        </w:tc>
      </w:tr>
      <w:tr w:rsidR="007E6FA6" w:rsidRPr="007E6FA6" w14:paraId="70F2C7A0" w14:textId="77777777" w:rsidTr="007E6FA6">
        <w:tc>
          <w:tcPr>
            <w:tcW w:w="1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E0E7E8" w14:textId="77777777" w:rsidR="007E6FA6" w:rsidRPr="007E6FA6" w:rsidRDefault="007E6FA6" w:rsidP="007E6FA6">
            <w:pPr>
              <w:jc w:val="center"/>
            </w:pPr>
            <w:r w:rsidRPr="007E6FA6">
              <w:t>Спиртові заводи</w:t>
            </w:r>
          </w:p>
        </w:tc>
        <w:tc>
          <w:tcPr>
            <w:tcW w:w="11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2D94BD" w14:textId="77777777" w:rsidR="007E6FA6" w:rsidRPr="007E6FA6" w:rsidRDefault="007E6FA6" w:rsidP="007E6FA6">
            <w:pPr>
              <w:jc w:val="center"/>
            </w:pPr>
            <w:r w:rsidRPr="007E6FA6">
              <w:t>Барда</w:t>
            </w:r>
          </w:p>
        </w:tc>
        <w:tc>
          <w:tcPr>
            <w:tcW w:w="10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AFC7E4" w14:textId="77777777" w:rsidR="007E6FA6" w:rsidRPr="007E6FA6" w:rsidRDefault="007E6FA6" w:rsidP="007E6FA6">
            <w:pPr>
              <w:jc w:val="center"/>
            </w:pPr>
            <w:r w:rsidRPr="007E6FA6">
              <w:t>180</w:t>
            </w:r>
          </w:p>
        </w:tc>
        <w:tc>
          <w:tcPr>
            <w:tcW w:w="11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20943645" w14:textId="77777777" w:rsidR="007E6FA6" w:rsidRPr="007E6FA6" w:rsidRDefault="007E6FA6" w:rsidP="007E6FA6">
            <w:pPr>
              <w:jc w:val="center"/>
            </w:pPr>
            <w:r w:rsidRPr="007E6FA6">
              <w:t>0,17</w:t>
            </w:r>
          </w:p>
        </w:tc>
      </w:tr>
      <w:tr w:rsidR="007E6FA6" w:rsidRPr="007E6FA6" w14:paraId="52760285" w14:textId="77777777" w:rsidTr="007E6FA6">
        <w:tc>
          <w:tcPr>
            <w:tcW w:w="1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E13C86" w14:textId="77777777" w:rsidR="007E6FA6" w:rsidRPr="007E6FA6" w:rsidRDefault="007E6FA6" w:rsidP="007E6FA6">
            <w:pPr>
              <w:jc w:val="center"/>
            </w:pPr>
            <w:r w:rsidRPr="007E6FA6">
              <w:t>Молокозаводи</w:t>
            </w:r>
          </w:p>
        </w:tc>
        <w:tc>
          <w:tcPr>
            <w:tcW w:w="11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DBB86B" w14:textId="77777777" w:rsidR="007E6FA6" w:rsidRPr="007E6FA6" w:rsidRDefault="007E6FA6" w:rsidP="007E6FA6">
            <w:pPr>
              <w:jc w:val="center"/>
            </w:pPr>
            <w:r w:rsidRPr="007E6FA6">
              <w:t>Сироватка</w:t>
            </w:r>
          </w:p>
        </w:tc>
        <w:tc>
          <w:tcPr>
            <w:tcW w:w="10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3ED59D" w14:textId="77777777" w:rsidR="007E6FA6" w:rsidRPr="007E6FA6" w:rsidRDefault="007E6FA6" w:rsidP="007E6FA6">
            <w:pPr>
              <w:jc w:val="center"/>
            </w:pPr>
            <w:r w:rsidRPr="007E6FA6">
              <w:t>90</w:t>
            </w:r>
          </w:p>
        </w:tc>
        <w:tc>
          <w:tcPr>
            <w:tcW w:w="11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C959B5D" w14:textId="77777777" w:rsidR="007E6FA6" w:rsidRPr="007E6FA6" w:rsidRDefault="007E6FA6" w:rsidP="007E6FA6">
            <w:pPr>
              <w:jc w:val="center"/>
            </w:pPr>
            <w:r w:rsidRPr="007E6FA6">
              <w:t>0,08</w:t>
            </w:r>
          </w:p>
        </w:tc>
      </w:tr>
      <w:tr w:rsidR="007E6FA6" w:rsidRPr="007E6FA6" w14:paraId="5DAF27BA" w14:textId="77777777" w:rsidTr="007E6FA6">
        <w:tc>
          <w:tcPr>
            <w:tcW w:w="1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4B89F3" w14:textId="77777777" w:rsidR="007E6FA6" w:rsidRPr="007E6FA6" w:rsidRDefault="007E6FA6" w:rsidP="007E6FA6">
            <w:pPr>
              <w:jc w:val="center"/>
            </w:pPr>
            <w:r w:rsidRPr="007E6FA6">
              <w:t>Очисні станції</w:t>
            </w:r>
          </w:p>
        </w:tc>
        <w:tc>
          <w:tcPr>
            <w:tcW w:w="11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F7FCC1" w14:textId="77777777" w:rsidR="007E6FA6" w:rsidRPr="007E6FA6" w:rsidRDefault="007E6FA6" w:rsidP="007E6FA6">
            <w:pPr>
              <w:jc w:val="center"/>
            </w:pPr>
            <w:r w:rsidRPr="007E6FA6">
              <w:t>Стічні води</w:t>
            </w:r>
          </w:p>
        </w:tc>
        <w:tc>
          <w:tcPr>
            <w:tcW w:w="10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A84AE9" w14:textId="77777777" w:rsidR="007E6FA6" w:rsidRPr="007E6FA6" w:rsidRDefault="007E6FA6" w:rsidP="007E6FA6">
            <w:pPr>
              <w:jc w:val="center"/>
            </w:pPr>
            <w:r w:rsidRPr="007E6FA6">
              <w:t>130</w:t>
            </w:r>
          </w:p>
        </w:tc>
        <w:tc>
          <w:tcPr>
            <w:tcW w:w="11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74E9B78" w14:textId="77777777" w:rsidR="007E6FA6" w:rsidRPr="007E6FA6" w:rsidRDefault="007E6FA6" w:rsidP="007E6FA6">
            <w:pPr>
              <w:jc w:val="center"/>
            </w:pPr>
            <w:r w:rsidRPr="007E6FA6">
              <w:t>0,12</w:t>
            </w:r>
          </w:p>
        </w:tc>
      </w:tr>
      <w:tr w:rsidR="007E6FA6" w:rsidRPr="007E6FA6" w14:paraId="1B47C20A" w14:textId="77777777" w:rsidTr="007E6FA6">
        <w:tc>
          <w:tcPr>
            <w:tcW w:w="1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94024F" w14:textId="77777777" w:rsidR="007E6FA6" w:rsidRPr="007E6FA6" w:rsidRDefault="007E6FA6" w:rsidP="007E6FA6">
            <w:pPr>
              <w:jc w:val="center"/>
            </w:pPr>
            <w:bookmarkStart w:id="2" w:name="_Hlk213639798"/>
            <w:r w:rsidRPr="007E6FA6">
              <w:t>Полігони і звалища</w:t>
            </w:r>
            <w:bookmarkEnd w:id="2"/>
          </w:p>
        </w:tc>
        <w:tc>
          <w:tcPr>
            <w:tcW w:w="11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294E38" w14:textId="77777777" w:rsidR="007E6FA6" w:rsidRPr="007E6FA6" w:rsidRDefault="007E6FA6" w:rsidP="007E6FA6">
            <w:pPr>
              <w:jc w:val="center"/>
            </w:pPr>
            <w:r w:rsidRPr="007E6FA6">
              <w:t>ТПВ</w:t>
            </w:r>
          </w:p>
        </w:tc>
        <w:tc>
          <w:tcPr>
            <w:tcW w:w="10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AA72B0" w14:textId="77777777" w:rsidR="007E6FA6" w:rsidRPr="007E6FA6" w:rsidRDefault="007E6FA6" w:rsidP="007E6FA6">
            <w:pPr>
              <w:jc w:val="center"/>
            </w:pPr>
            <w:r w:rsidRPr="007E6FA6">
              <w:t>400</w:t>
            </w:r>
          </w:p>
        </w:tc>
        <w:tc>
          <w:tcPr>
            <w:tcW w:w="11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64FEBA8E" w14:textId="77777777" w:rsidR="007E6FA6" w:rsidRPr="007E6FA6" w:rsidRDefault="007E6FA6" w:rsidP="007E6FA6">
            <w:pPr>
              <w:jc w:val="center"/>
            </w:pPr>
            <w:r w:rsidRPr="007E6FA6">
              <w:t>0,37</w:t>
            </w:r>
          </w:p>
        </w:tc>
      </w:tr>
      <w:tr w:rsidR="007E6FA6" w:rsidRPr="007E6FA6" w14:paraId="0D7C13AD" w14:textId="77777777" w:rsidTr="007E6FA6">
        <w:tc>
          <w:tcPr>
            <w:tcW w:w="1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EBB50D" w14:textId="77777777" w:rsidR="007E6FA6" w:rsidRPr="007E6FA6" w:rsidRDefault="007E6FA6" w:rsidP="007E6FA6">
            <w:pPr>
              <w:jc w:val="center"/>
            </w:pPr>
            <w:r w:rsidRPr="007E6FA6">
              <w:t>Енергетичні плантації</w:t>
            </w:r>
          </w:p>
        </w:tc>
        <w:tc>
          <w:tcPr>
            <w:tcW w:w="11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8D8F23" w14:textId="29473B06" w:rsidR="007E6FA6" w:rsidRPr="007E6FA6" w:rsidRDefault="007E6FA6" w:rsidP="007E6FA6">
            <w:pPr>
              <w:jc w:val="center"/>
            </w:pPr>
            <w:r w:rsidRPr="007E6FA6">
              <w:t>Силос</w:t>
            </w:r>
          </w:p>
        </w:tc>
        <w:tc>
          <w:tcPr>
            <w:tcW w:w="10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B8FC44" w14:textId="77777777" w:rsidR="007E6FA6" w:rsidRPr="007E6FA6" w:rsidRDefault="007E6FA6" w:rsidP="007E6FA6">
            <w:pPr>
              <w:jc w:val="center"/>
            </w:pPr>
            <w:r w:rsidRPr="007E6FA6">
              <w:t>1610</w:t>
            </w:r>
          </w:p>
        </w:tc>
        <w:tc>
          <w:tcPr>
            <w:tcW w:w="11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27B2B2A4" w14:textId="77777777" w:rsidR="007E6FA6" w:rsidRPr="007E6FA6" w:rsidRDefault="007E6FA6" w:rsidP="007E6FA6">
            <w:pPr>
              <w:jc w:val="center"/>
            </w:pPr>
            <w:r w:rsidRPr="007E6FA6">
              <w:t>1,48</w:t>
            </w:r>
          </w:p>
        </w:tc>
      </w:tr>
      <w:tr w:rsidR="007E6FA6" w:rsidRPr="007E6FA6" w14:paraId="5A778FA1" w14:textId="77777777" w:rsidTr="007E6FA6">
        <w:tc>
          <w:tcPr>
            <w:tcW w:w="1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0B7C02" w14:textId="77777777" w:rsidR="007E6FA6" w:rsidRPr="007E6FA6" w:rsidRDefault="007E6FA6" w:rsidP="007E6FA6">
            <w:pPr>
              <w:jc w:val="center"/>
            </w:pPr>
            <w:r w:rsidRPr="007E6FA6">
              <w:t>Всього</w:t>
            </w:r>
          </w:p>
        </w:tc>
        <w:tc>
          <w:tcPr>
            <w:tcW w:w="11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A1405B" w14:textId="77777777" w:rsidR="007E6FA6" w:rsidRPr="007E6FA6" w:rsidRDefault="007E6FA6" w:rsidP="007E6FA6">
            <w:pPr>
              <w:jc w:val="center"/>
            </w:pPr>
          </w:p>
        </w:tc>
        <w:tc>
          <w:tcPr>
            <w:tcW w:w="10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2E9EA1" w14:textId="77777777" w:rsidR="007E6FA6" w:rsidRPr="007E6FA6" w:rsidRDefault="007E6FA6" w:rsidP="007E6FA6">
            <w:pPr>
              <w:jc w:val="center"/>
            </w:pPr>
            <w:r w:rsidRPr="007E6FA6">
              <w:fldChar w:fldCharType="begin"/>
            </w:r>
            <w:r w:rsidRPr="007E6FA6">
              <w:instrText xml:space="preserve"> =SUM(ABOVE) </w:instrText>
            </w:r>
            <w:r w:rsidRPr="007E6FA6">
              <w:fldChar w:fldCharType="separate"/>
            </w:r>
            <w:r w:rsidRPr="007E6FA6">
              <w:t>4022</w:t>
            </w:r>
            <w:r w:rsidRPr="007E6FA6">
              <w:fldChar w:fldCharType="end"/>
            </w:r>
          </w:p>
        </w:tc>
        <w:tc>
          <w:tcPr>
            <w:tcW w:w="11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6F884979" w14:textId="77777777" w:rsidR="007E6FA6" w:rsidRPr="007E6FA6" w:rsidRDefault="007E6FA6" w:rsidP="007E6FA6">
            <w:pPr>
              <w:jc w:val="center"/>
            </w:pPr>
            <w:r w:rsidRPr="007E6FA6">
              <w:t>3,71</w:t>
            </w:r>
          </w:p>
        </w:tc>
      </w:tr>
    </w:tbl>
    <w:p w14:paraId="766C0F44" w14:textId="77777777" w:rsidR="007E6FA6" w:rsidRPr="007E6FA6" w:rsidRDefault="007E6FA6" w:rsidP="007E6FA6">
      <w:pPr>
        <w:spacing w:line="276" w:lineRule="auto"/>
        <w:ind w:firstLine="851"/>
        <w:jc w:val="both"/>
      </w:pPr>
      <w:r w:rsidRPr="007E6FA6">
        <w:rPr>
          <w:iCs/>
        </w:rPr>
        <w:t xml:space="preserve">Наведені показники у таблиці 2 свідчать, що </w:t>
      </w:r>
      <w:r w:rsidRPr="007E6FA6">
        <w:t xml:space="preserve">екскременти свійських тварин </w:t>
      </w:r>
      <w:r w:rsidRPr="007E6FA6">
        <w:rPr>
          <w:iCs/>
        </w:rPr>
        <w:t xml:space="preserve">для отримання біогазу складають понад 1,2 </w:t>
      </w:r>
      <w:r w:rsidRPr="007E6FA6">
        <w:t xml:space="preserve">млн. т. умовного палива і </w:t>
      </w:r>
      <w:r w:rsidRPr="007E6FA6">
        <w:rPr>
          <w:iCs/>
        </w:rPr>
        <w:t xml:space="preserve">перевищують у 1,5 рази усі інші види сировини разом взяті, крім звалищ та енергетичних плантацій. </w:t>
      </w:r>
      <w:r w:rsidRPr="007E6FA6">
        <w:t xml:space="preserve">Із зазначених 4,02 млн. </w:t>
      </w:r>
      <w:proofErr w:type="spellStart"/>
      <w:r w:rsidRPr="007E6FA6">
        <w:t>т.у.п</w:t>
      </w:r>
      <w:proofErr w:type="spellEnd"/>
      <w:r w:rsidRPr="007E6FA6">
        <w:t xml:space="preserve">. щорічно економічно доцільно отримувати 2,3 млн. </w:t>
      </w:r>
      <w:proofErr w:type="spellStart"/>
      <w:r w:rsidRPr="007E6FA6">
        <w:t>т.у.п</w:t>
      </w:r>
      <w:proofErr w:type="spellEnd"/>
      <w:r w:rsidRPr="007E6FA6">
        <w:t xml:space="preserve">. </w:t>
      </w:r>
      <w:bookmarkStart w:id="3" w:name="_Hlk213642422"/>
      <w:r w:rsidRPr="007E6FA6">
        <w:t>[3].</w:t>
      </w:r>
      <w:bookmarkEnd w:id="3"/>
    </w:p>
    <w:p w14:paraId="2A9291A0" w14:textId="77777777" w:rsidR="007E6FA6" w:rsidRPr="007E6FA6" w:rsidRDefault="007E6FA6" w:rsidP="007E6FA6">
      <w:pPr>
        <w:spacing w:line="276" w:lineRule="auto"/>
        <w:ind w:firstLine="851"/>
        <w:jc w:val="both"/>
      </w:pPr>
      <w:r w:rsidRPr="007E6FA6">
        <w:t>Слід зазначити, що промисловість і побутовий сектор України щороку споживають понад 50 млрд. м</w:t>
      </w:r>
      <w:r w:rsidRPr="007E6FA6">
        <w:rPr>
          <w:vertAlign w:val="superscript"/>
        </w:rPr>
        <w:t>3</w:t>
      </w:r>
      <w:r w:rsidRPr="007E6FA6">
        <w:t xml:space="preserve"> природного газу. Так, в середньому за останні десять років щорічне споживання природного газу становило 55,9 млрд. м</w:t>
      </w:r>
      <w:r w:rsidRPr="007E6FA6">
        <w:rPr>
          <w:vertAlign w:val="superscript"/>
        </w:rPr>
        <w:t>3</w:t>
      </w:r>
      <w:r w:rsidRPr="007E6FA6">
        <w:t>, із них 20,6 млрд. м</w:t>
      </w:r>
      <w:r w:rsidRPr="007E6FA6">
        <w:rPr>
          <w:vertAlign w:val="superscript"/>
        </w:rPr>
        <w:t>3</w:t>
      </w:r>
      <w:r w:rsidRPr="007E6FA6">
        <w:t xml:space="preserve"> природного газу власного видобутку, 2,3 млрд. м</w:t>
      </w:r>
      <w:r w:rsidRPr="007E6FA6">
        <w:rPr>
          <w:vertAlign w:val="superscript"/>
        </w:rPr>
        <w:t>3</w:t>
      </w:r>
      <w:r w:rsidRPr="007E6FA6">
        <w:t xml:space="preserve"> – із запасів газосховищ і 33 млрд. м</w:t>
      </w:r>
      <w:r w:rsidRPr="007E6FA6">
        <w:rPr>
          <w:vertAlign w:val="superscript"/>
        </w:rPr>
        <w:t>3</w:t>
      </w:r>
      <w:r w:rsidRPr="007E6FA6">
        <w:t xml:space="preserve"> –імпортного газу. Отже, з проведеного аналізу можна зробити </w:t>
      </w:r>
      <w:r w:rsidRPr="007E6FA6">
        <w:rPr>
          <w:b/>
          <w:bCs/>
        </w:rPr>
        <w:t>висновок</w:t>
      </w:r>
      <w:r w:rsidRPr="007E6FA6">
        <w:t>, що економічно доцільно і необхідно використовувати в Україні сировинні ресурси тваринництва та інших видів для виробництва біогазу (</w:t>
      </w:r>
      <w:proofErr w:type="spellStart"/>
      <w:r w:rsidRPr="007E6FA6">
        <w:t>біометану</w:t>
      </w:r>
      <w:proofErr w:type="spellEnd"/>
      <w:r w:rsidRPr="007E6FA6">
        <w:t>), що зменшить залежність нашої держави від імпортного природного газу від 6% до 11% [1].</w:t>
      </w:r>
    </w:p>
    <w:p w14:paraId="3CF77894" w14:textId="77777777" w:rsidR="007E6FA6" w:rsidRPr="007E6FA6" w:rsidRDefault="007E6FA6" w:rsidP="007E6FA6">
      <w:pPr>
        <w:spacing w:line="276" w:lineRule="auto"/>
        <w:jc w:val="center"/>
        <w:rPr>
          <w:b/>
          <w:iCs/>
          <w:lang w:val="en-US"/>
        </w:rPr>
      </w:pPr>
      <w:r w:rsidRPr="007E6FA6">
        <w:rPr>
          <w:b/>
          <w:iCs/>
        </w:rPr>
        <w:t>БІБЛІОГРАФІЯ</w:t>
      </w:r>
    </w:p>
    <w:p w14:paraId="7CD9A78B" w14:textId="77777777" w:rsidR="007E6FA6" w:rsidRPr="007E6FA6" w:rsidRDefault="007E6FA6" w:rsidP="007E6FA6">
      <w:pPr>
        <w:spacing w:line="276" w:lineRule="auto"/>
        <w:ind w:firstLine="851"/>
        <w:jc w:val="both"/>
      </w:pPr>
      <w:bookmarkStart w:id="4" w:name="_Hlk192000630"/>
      <w:r w:rsidRPr="007E6FA6">
        <w:t>1. </w:t>
      </w:r>
      <w:proofErr w:type="spellStart"/>
      <w:r w:rsidRPr="007E6FA6">
        <w:t>Гелетуха</w:t>
      </w:r>
      <w:proofErr w:type="spellEnd"/>
      <w:r w:rsidRPr="007E6FA6">
        <w:t xml:space="preserve"> Г.Г., </w:t>
      </w:r>
      <w:proofErr w:type="spellStart"/>
      <w:r w:rsidRPr="007E6FA6">
        <w:t>Кучерук</w:t>
      </w:r>
      <w:proofErr w:type="spellEnd"/>
      <w:r w:rsidRPr="007E6FA6">
        <w:t xml:space="preserve"> П.П., </w:t>
      </w:r>
      <w:proofErr w:type="spellStart"/>
      <w:r w:rsidRPr="007E6FA6">
        <w:t>Матвеев</w:t>
      </w:r>
      <w:proofErr w:type="spellEnd"/>
      <w:r w:rsidRPr="007E6FA6">
        <w:t xml:space="preserve"> Ю.Б., Куций Д.В., </w:t>
      </w:r>
      <w:proofErr w:type="spellStart"/>
      <w:r w:rsidRPr="007E6FA6">
        <w:t>Гелетуха</w:t>
      </w:r>
      <w:proofErr w:type="spellEnd"/>
      <w:r w:rsidRPr="007E6FA6">
        <w:t xml:space="preserve"> А.І. Перспективи виробництва і використання біогазу в Україні. Промислова теплотехніка. 2013, т. 35, № 6, с.76-82.</w:t>
      </w:r>
    </w:p>
    <w:p w14:paraId="44FD8146" w14:textId="297B8FC3" w:rsidR="007E6FA6" w:rsidRPr="007E6FA6" w:rsidRDefault="007E6FA6" w:rsidP="007E6FA6">
      <w:pPr>
        <w:spacing w:line="276" w:lineRule="auto"/>
        <w:ind w:firstLine="851"/>
        <w:jc w:val="both"/>
        <w:rPr>
          <w:b/>
          <w:bCs/>
          <w:lang w:val="en-GB"/>
        </w:rPr>
      </w:pPr>
      <w:r w:rsidRPr="007E6FA6">
        <w:t>2. </w:t>
      </w:r>
      <w:r w:rsidRPr="007E6FA6">
        <w:rPr>
          <w:lang w:val="en-GB"/>
        </w:rPr>
        <w:t>Polishchuk, V.M., </w:t>
      </w:r>
      <w:proofErr w:type="spellStart"/>
      <w:r w:rsidRPr="007E6FA6">
        <w:rPr>
          <w:lang w:val="en-GB"/>
        </w:rPr>
        <w:t>Shvorov</w:t>
      </w:r>
      <w:proofErr w:type="spellEnd"/>
      <w:r w:rsidRPr="007E6FA6">
        <w:rPr>
          <w:lang w:val="en-GB"/>
        </w:rPr>
        <w:t xml:space="preserve">, S.A., </w:t>
      </w:r>
      <w:proofErr w:type="spellStart"/>
      <w:r w:rsidRPr="007E6FA6">
        <w:rPr>
          <w:lang w:val="en-GB"/>
        </w:rPr>
        <w:t>Krusir</w:t>
      </w:r>
      <w:proofErr w:type="spellEnd"/>
      <w:r w:rsidRPr="007E6FA6">
        <w:rPr>
          <w:lang w:val="en-GB"/>
        </w:rPr>
        <w:t xml:space="preserve">, G.V., </w:t>
      </w:r>
      <w:proofErr w:type="spellStart"/>
      <w:r w:rsidRPr="007E6FA6">
        <w:rPr>
          <w:lang w:val="en-GB"/>
        </w:rPr>
        <w:t>Derevianko</w:t>
      </w:r>
      <w:proofErr w:type="spellEnd"/>
      <w:r w:rsidRPr="007E6FA6">
        <w:rPr>
          <w:lang w:val="en-GB"/>
        </w:rPr>
        <w:t xml:space="preserve">, D.A., </w:t>
      </w:r>
      <w:proofErr w:type="spellStart"/>
      <w:r w:rsidRPr="007E6FA6">
        <w:rPr>
          <w:lang w:val="en-GB"/>
        </w:rPr>
        <w:t>Dvornyk</w:t>
      </w:r>
      <w:proofErr w:type="spellEnd"/>
      <w:r w:rsidRPr="007E6FA6">
        <w:rPr>
          <w:lang w:val="en-GB"/>
        </w:rPr>
        <w:t xml:space="preserve">, </w:t>
      </w:r>
      <w:proofErr w:type="spellStart"/>
      <w:r w:rsidRPr="007E6FA6">
        <w:rPr>
          <w:lang w:val="en-GB"/>
        </w:rPr>
        <w:t>Ye.O</w:t>
      </w:r>
      <w:proofErr w:type="spellEnd"/>
      <w:r w:rsidRPr="007E6FA6">
        <w:rPr>
          <w:lang w:val="en-GB"/>
        </w:rPr>
        <w:t xml:space="preserve">., Davidenko, T.S. Increased Biogas Output during Fermentation of Manure of Cattle with Winemaking Waste in Biogas Plants. </w:t>
      </w:r>
      <w:r w:rsidRPr="007E6FA6">
        <w:rPr>
          <w:iCs/>
          <w:lang w:val="en-GB"/>
        </w:rPr>
        <w:t>Machinery and Energetics</w:t>
      </w:r>
      <w:r w:rsidRPr="007E6FA6">
        <w:rPr>
          <w:i/>
          <w:lang w:val="en-GB"/>
        </w:rPr>
        <w:t>.</w:t>
      </w:r>
      <w:r w:rsidRPr="007E6FA6">
        <w:rPr>
          <w:lang w:val="en-GB"/>
        </w:rPr>
        <w:t>  12 (4). 2021</w:t>
      </w:r>
      <w:r w:rsidRPr="007E6FA6">
        <w:t xml:space="preserve">. </w:t>
      </w:r>
      <w:r w:rsidRPr="007E6FA6">
        <w:rPr>
          <w:lang w:val="en-GB"/>
        </w:rPr>
        <w:t xml:space="preserve">67–76. </w:t>
      </w:r>
      <w:proofErr w:type="spellStart"/>
      <w:r w:rsidRPr="007E6FA6">
        <w:rPr>
          <w:lang w:val="en-GB"/>
        </w:rPr>
        <w:t>doi</w:t>
      </w:r>
      <w:proofErr w:type="spellEnd"/>
      <w:r w:rsidRPr="007E6FA6">
        <w:rPr>
          <w:lang w:val="en-GB"/>
        </w:rPr>
        <w:t>: 10.31548/machenergy2021.04.067</w:t>
      </w:r>
    </w:p>
    <w:p w14:paraId="4C5524FC" w14:textId="77777777" w:rsidR="007E6FA6" w:rsidRPr="007E6FA6" w:rsidRDefault="007E6FA6" w:rsidP="007E6FA6">
      <w:pPr>
        <w:spacing w:line="276" w:lineRule="auto"/>
        <w:ind w:firstLine="851"/>
        <w:jc w:val="both"/>
      </w:pPr>
      <w:r w:rsidRPr="007E6FA6">
        <w:t>3. СОУ 40.21-37-560:2007: Біогази для промислового i побутового використання. Вимоги та методи оцінювання. Київ: Мінагрополітики України, 2007. 8 с.</w:t>
      </w:r>
      <w:bookmarkEnd w:id="4"/>
    </w:p>
    <w:sectPr w:rsidR="007E6FA6" w:rsidRPr="007E6FA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altName w:val="Calibri"/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9A6"/>
    <w:rsid w:val="000105E6"/>
    <w:rsid w:val="000572F2"/>
    <w:rsid w:val="000924DB"/>
    <w:rsid w:val="000A59C6"/>
    <w:rsid w:val="001C57B4"/>
    <w:rsid w:val="001C66F4"/>
    <w:rsid w:val="001F20DD"/>
    <w:rsid w:val="002553D0"/>
    <w:rsid w:val="00273FF4"/>
    <w:rsid w:val="002759ED"/>
    <w:rsid w:val="002B3E21"/>
    <w:rsid w:val="00325BE5"/>
    <w:rsid w:val="003F4406"/>
    <w:rsid w:val="005E5AB3"/>
    <w:rsid w:val="005F0A13"/>
    <w:rsid w:val="006315EF"/>
    <w:rsid w:val="007E6FA6"/>
    <w:rsid w:val="009259A6"/>
    <w:rsid w:val="00A61E1B"/>
    <w:rsid w:val="00AD6D9A"/>
    <w:rsid w:val="00B60B3B"/>
    <w:rsid w:val="00C14C72"/>
    <w:rsid w:val="00CF2B32"/>
    <w:rsid w:val="00CF3EE3"/>
    <w:rsid w:val="00D13D29"/>
    <w:rsid w:val="00F10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FDE0EC"/>
  <w15:chartTrackingRefBased/>
  <w15:docId w15:val="{A56474E3-26CB-4037-BBD1-103782315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kern w:val="2"/>
        <w:sz w:val="28"/>
        <w:szCs w:val="28"/>
        <w:lang w:val="uk-UA" w:eastAsia="en-US" w:bidi="ar-SA"/>
        <w14:ligatures w14:val="standardContextual"/>
      </w:rPr>
    </w:rPrDefault>
    <w:pPrDefault>
      <w:pPr>
        <w:spacing w:line="360" w:lineRule="auto"/>
        <w:ind w:firstLine="851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15EF"/>
    <w:pPr>
      <w:spacing w:line="240" w:lineRule="auto"/>
      <w:ind w:firstLine="0"/>
      <w:jc w:val="left"/>
    </w:pPr>
    <w:rPr>
      <w:kern w:val="0"/>
      <w:szCs w:val="22"/>
      <w14:ligatures w14:val="none"/>
    </w:rPr>
  </w:style>
  <w:style w:type="paragraph" w:styleId="1">
    <w:name w:val="heading 1"/>
    <w:basedOn w:val="a"/>
    <w:next w:val="a"/>
    <w:link w:val="10"/>
    <w:autoRedefine/>
    <w:uiPriority w:val="9"/>
    <w:qFormat/>
    <w:rsid w:val="00AD6D9A"/>
    <w:pPr>
      <w:keepNext/>
      <w:keepLines/>
      <w:spacing w:line="360" w:lineRule="auto"/>
      <w:ind w:firstLine="851"/>
      <w:outlineLvl w:val="0"/>
    </w:pPr>
    <w:rPr>
      <w:rFonts w:eastAsiaTheme="majorEastAsia" w:cstheme="majorBidi"/>
      <w:b/>
      <w:szCs w:val="32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AD6D9A"/>
    <w:pPr>
      <w:keepNext/>
      <w:keepLines/>
      <w:spacing w:line="360" w:lineRule="auto"/>
      <w:outlineLvl w:val="1"/>
    </w:pPr>
    <w:rPr>
      <w:rFonts w:eastAsiaTheme="majorEastAsia" w:cstheme="majorBidi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259A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259A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259A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259A6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259A6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259A6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259A6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D6D9A"/>
    <w:rPr>
      <w:rFonts w:eastAsiaTheme="majorEastAsia" w:cstheme="majorBidi"/>
      <w:szCs w:val="26"/>
    </w:rPr>
  </w:style>
  <w:style w:type="character" w:customStyle="1" w:styleId="10">
    <w:name w:val="Заголовок 1 Знак"/>
    <w:basedOn w:val="a0"/>
    <w:link w:val="1"/>
    <w:uiPriority w:val="9"/>
    <w:rsid w:val="00AD6D9A"/>
    <w:rPr>
      <w:rFonts w:eastAsiaTheme="majorEastAsia" w:cstheme="majorBidi"/>
      <w:b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9259A6"/>
    <w:rPr>
      <w:rFonts w:asciiTheme="minorHAnsi" w:eastAsiaTheme="majorEastAsia" w:hAnsiTheme="minorHAnsi" w:cstheme="majorBidi"/>
      <w:color w:val="0F4761" w:themeColor="accent1" w:themeShade="BF"/>
      <w:kern w:val="0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9259A6"/>
    <w:rPr>
      <w:rFonts w:asciiTheme="minorHAnsi" w:eastAsiaTheme="majorEastAsia" w:hAnsiTheme="minorHAnsi" w:cstheme="majorBidi"/>
      <w:i/>
      <w:iCs/>
      <w:color w:val="0F4761" w:themeColor="accent1" w:themeShade="BF"/>
      <w:kern w:val="0"/>
      <w:szCs w:val="22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9259A6"/>
    <w:rPr>
      <w:rFonts w:asciiTheme="minorHAnsi" w:eastAsiaTheme="majorEastAsia" w:hAnsiTheme="minorHAnsi" w:cstheme="majorBidi"/>
      <w:color w:val="0F4761" w:themeColor="accent1" w:themeShade="BF"/>
      <w:kern w:val="0"/>
      <w:szCs w:val="22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9259A6"/>
    <w:rPr>
      <w:rFonts w:asciiTheme="minorHAnsi" w:eastAsiaTheme="majorEastAsia" w:hAnsiTheme="minorHAnsi" w:cstheme="majorBidi"/>
      <w:i/>
      <w:iCs/>
      <w:color w:val="595959" w:themeColor="text1" w:themeTint="A6"/>
      <w:kern w:val="0"/>
      <w:szCs w:val="22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9259A6"/>
    <w:rPr>
      <w:rFonts w:asciiTheme="minorHAnsi" w:eastAsiaTheme="majorEastAsia" w:hAnsiTheme="minorHAnsi" w:cstheme="majorBidi"/>
      <w:color w:val="595959" w:themeColor="text1" w:themeTint="A6"/>
      <w:kern w:val="0"/>
      <w:szCs w:val="22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9259A6"/>
    <w:rPr>
      <w:rFonts w:asciiTheme="minorHAnsi" w:eastAsiaTheme="majorEastAsia" w:hAnsiTheme="minorHAnsi" w:cstheme="majorBidi"/>
      <w:i/>
      <w:iCs/>
      <w:color w:val="272727" w:themeColor="text1" w:themeTint="D8"/>
      <w:kern w:val="0"/>
      <w:szCs w:val="22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9259A6"/>
    <w:rPr>
      <w:rFonts w:asciiTheme="minorHAnsi" w:eastAsiaTheme="majorEastAsia" w:hAnsiTheme="minorHAnsi" w:cstheme="majorBidi"/>
      <w:color w:val="272727" w:themeColor="text1" w:themeTint="D8"/>
      <w:kern w:val="0"/>
      <w:szCs w:val="22"/>
      <w14:ligatures w14:val="none"/>
    </w:rPr>
  </w:style>
  <w:style w:type="paragraph" w:styleId="a3">
    <w:name w:val="Title"/>
    <w:basedOn w:val="a"/>
    <w:next w:val="a"/>
    <w:link w:val="a4"/>
    <w:uiPriority w:val="10"/>
    <w:qFormat/>
    <w:rsid w:val="009259A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9259A6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a5">
    <w:name w:val="Subtitle"/>
    <w:basedOn w:val="a"/>
    <w:next w:val="a"/>
    <w:link w:val="a6"/>
    <w:uiPriority w:val="11"/>
    <w:qFormat/>
    <w:rsid w:val="009259A6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9259A6"/>
    <w:rPr>
      <w:rFonts w:asciiTheme="minorHAnsi" w:eastAsiaTheme="majorEastAsia" w:hAnsiTheme="minorHAnsi" w:cstheme="majorBidi"/>
      <w:color w:val="595959" w:themeColor="text1" w:themeTint="A6"/>
      <w:spacing w:val="15"/>
      <w:kern w:val="0"/>
      <w14:ligatures w14:val="none"/>
    </w:rPr>
  </w:style>
  <w:style w:type="paragraph" w:styleId="a7">
    <w:name w:val="Quote"/>
    <w:basedOn w:val="a"/>
    <w:next w:val="a"/>
    <w:link w:val="a8"/>
    <w:uiPriority w:val="29"/>
    <w:qFormat/>
    <w:rsid w:val="009259A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9259A6"/>
    <w:rPr>
      <w:i/>
      <w:iCs/>
      <w:color w:val="404040" w:themeColor="text1" w:themeTint="BF"/>
      <w:kern w:val="0"/>
      <w:szCs w:val="22"/>
      <w14:ligatures w14:val="none"/>
    </w:rPr>
  </w:style>
  <w:style w:type="paragraph" w:styleId="a9">
    <w:name w:val="List Paragraph"/>
    <w:basedOn w:val="a"/>
    <w:uiPriority w:val="34"/>
    <w:qFormat/>
    <w:rsid w:val="009259A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259A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259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9259A6"/>
    <w:rPr>
      <w:i/>
      <w:iCs/>
      <w:color w:val="0F4761" w:themeColor="accent1" w:themeShade="BF"/>
      <w:kern w:val="0"/>
      <w:szCs w:val="22"/>
      <w14:ligatures w14:val="none"/>
    </w:rPr>
  </w:style>
  <w:style w:type="character" w:styleId="ad">
    <w:name w:val="Intense Reference"/>
    <w:basedOn w:val="a0"/>
    <w:uiPriority w:val="32"/>
    <w:qFormat/>
    <w:rsid w:val="009259A6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1C57B4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1C57B4"/>
    <w:rPr>
      <w:color w:val="605E5C"/>
      <w:shd w:val="clear" w:color="auto" w:fill="E1DFDD"/>
    </w:rPr>
  </w:style>
  <w:style w:type="character" w:styleId="af0">
    <w:name w:val="FollowedHyperlink"/>
    <w:basedOn w:val="a0"/>
    <w:uiPriority w:val="99"/>
    <w:semiHidden/>
    <w:unhideWhenUsed/>
    <w:rsid w:val="001F20DD"/>
    <w:rPr>
      <w:color w:val="96607D" w:themeColor="followedHyperlink"/>
      <w:u w:val="single"/>
    </w:rPr>
  </w:style>
  <w:style w:type="table" w:styleId="af1">
    <w:name w:val="Table Grid"/>
    <w:basedOn w:val="a1"/>
    <w:uiPriority w:val="39"/>
    <w:rsid w:val="003F440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784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4427</Words>
  <Characters>2524</Characters>
  <Application>Microsoft Office Word</Application>
  <DocSecurity>0</DocSecurity>
  <Lines>21</Lines>
  <Paragraphs>13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Viacheslav Bratishko</dc:creator>
  <cp:keywords/>
  <dc:description/>
  <cp:lastModifiedBy>Victor Rebenko</cp:lastModifiedBy>
  <cp:revision>3</cp:revision>
  <dcterms:created xsi:type="dcterms:W3CDTF">2025-11-10T09:21:00Z</dcterms:created>
  <dcterms:modified xsi:type="dcterms:W3CDTF">2025-11-10T09:25:00Z</dcterms:modified>
</cp:coreProperties>
</file>